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52EB3" w14:textId="77777777" w:rsidR="00C005CE" w:rsidRDefault="00923A46" w:rsidP="00923A46">
      <w:pPr>
        <w:shd w:val="clear" w:color="auto" w:fill="FFFFFF"/>
        <w:spacing w:before="485"/>
      </w:pPr>
      <w:r>
        <w:rPr>
          <w:b/>
          <w:spacing w:val="-2"/>
          <w:sz w:val="36"/>
          <w:lang w:bidi="ru-RU"/>
        </w:rPr>
        <w:t>Технический паспорт</w:t>
      </w:r>
    </w:p>
    <w:p w14:paraId="37BD50CF" w14:textId="77777777" w:rsidR="00C005CE" w:rsidRDefault="00C005CE" w:rsidP="00923A46">
      <w:pPr>
        <w:spacing w:after="298"/>
        <w:rPr>
          <w:sz w:val="2"/>
          <w:szCs w:val="2"/>
        </w:rPr>
      </w:pPr>
    </w:p>
    <w:tbl>
      <w:tblPr>
        <w:tblW w:w="5000" w:type="pct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67"/>
        <w:gridCol w:w="3073"/>
      </w:tblGrid>
      <w:tr w:rsidR="00C005CE" w14:paraId="2C401912" w14:textId="77777777" w:rsidTr="00923A46"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D1EF7C" w14:textId="77777777" w:rsidR="00C005CE" w:rsidRDefault="00923A46" w:rsidP="00923A46">
            <w:pPr>
              <w:shd w:val="clear" w:color="auto" w:fill="FFFFFF"/>
            </w:pPr>
            <w:r>
              <w:rPr>
                <w:sz w:val="24"/>
                <w:lang w:bidi="ru-RU"/>
              </w:rPr>
              <w:t>Дата пересмотра: 25.03.2020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DD6388" w14:textId="74C04522" w:rsidR="00C005CE" w:rsidRDefault="00923A46" w:rsidP="00923A46">
            <w:pPr>
              <w:shd w:val="clear" w:color="auto" w:fill="FFFFFF"/>
            </w:pPr>
            <w:r>
              <w:rPr>
                <w:sz w:val="24"/>
                <w:lang w:bidi="ru-RU"/>
              </w:rPr>
              <w:t>№ WHPU0001</w:t>
            </w:r>
          </w:p>
        </w:tc>
      </w:tr>
      <w:tr w:rsidR="00C005CE" w14:paraId="64732AB3" w14:textId="77777777" w:rsidTr="00923A46"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0E9803" w14:textId="77777777" w:rsidR="00C005CE" w:rsidRDefault="00923A46" w:rsidP="00923A46">
            <w:pPr>
              <w:shd w:val="clear" w:color="auto" w:fill="FFFFFF"/>
            </w:pPr>
            <w:r>
              <w:rPr>
                <w:sz w:val="24"/>
                <w:lang w:bidi="ru-RU"/>
              </w:rPr>
              <w:t>Название</w:t>
            </w:r>
            <w:r>
              <w:rPr>
                <w:sz w:val="24"/>
                <w:lang w:bidi="ru-RU"/>
              </w:rPr>
              <w:t>：</w:t>
            </w:r>
            <w:r>
              <w:rPr>
                <w:sz w:val="24"/>
                <w:lang w:bidi="ru-RU"/>
              </w:rPr>
              <w:t>HD08L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EA8813" w14:textId="77777777" w:rsidR="00C005CE" w:rsidRDefault="00923A46" w:rsidP="00923A46">
            <w:pPr>
              <w:shd w:val="clear" w:color="auto" w:fill="FFFFFF"/>
            </w:pPr>
            <w:r>
              <w:rPr>
                <w:sz w:val="24"/>
                <w:lang w:bidi="ru-RU"/>
              </w:rPr>
              <w:t>Редакция: 2.0</w:t>
            </w:r>
          </w:p>
        </w:tc>
      </w:tr>
    </w:tbl>
    <w:p w14:paraId="313A0126" w14:textId="77777777" w:rsidR="00C005CE" w:rsidRDefault="00C005CE" w:rsidP="00923A46">
      <w:pPr>
        <w:spacing w:after="662"/>
        <w:rPr>
          <w:sz w:val="2"/>
          <w:szCs w:val="2"/>
        </w:rPr>
      </w:pPr>
    </w:p>
    <w:tbl>
      <w:tblPr>
        <w:tblW w:w="5000" w:type="pct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51"/>
        <w:gridCol w:w="2670"/>
        <w:gridCol w:w="2654"/>
        <w:gridCol w:w="2065"/>
      </w:tblGrid>
      <w:tr w:rsidR="00C005CE" w14:paraId="6A69EC80" w14:textId="77777777" w:rsidTr="00923A46">
        <w:tc>
          <w:tcPr>
            <w:tcW w:w="849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94AECC4" w14:textId="77777777" w:rsidR="00C005CE" w:rsidRDefault="00923A46" w:rsidP="00923A46">
            <w:pPr>
              <w:shd w:val="clear" w:color="auto" w:fill="FFFFFF"/>
            </w:pPr>
            <w:r>
              <w:rPr>
                <w:b/>
                <w:sz w:val="24"/>
                <w:lang w:bidi="ru-RU"/>
              </w:rPr>
              <w:t>Общая информация</w:t>
            </w:r>
          </w:p>
        </w:tc>
      </w:tr>
      <w:tr w:rsidR="00C005CE" w14:paraId="3A9E82BF" w14:textId="77777777" w:rsidTr="00923A46">
        <w:tc>
          <w:tcPr>
            <w:tcW w:w="19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CA2C768" w14:textId="77777777" w:rsidR="00C005CE" w:rsidRDefault="00923A46" w:rsidP="00923A46">
            <w:pPr>
              <w:shd w:val="clear" w:color="auto" w:fill="FFFFFF"/>
            </w:pPr>
            <w:r>
              <w:rPr>
                <w:b/>
                <w:lang w:bidi="ru-RU"/>
              </w:rPr>
              <w:t>Характеристики</w:t>
            </w:r>
          </w:p>
        </w:tc>
        <w:tc>
          <w:tcPr>
            <w:tcW w:w="23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BC8E9FA" w14:textId="77777777" w:rsidR="00C005CE" w:rsidRDefault="00923A46" w:rsidP="00923A46">
            <w:pPr>
              <w:shd w:val="clear" w:color="auto" w:fill="FFFFFF"/>
            </w:pPr>
            <w:r>
              <w:rPr>
                <w:lang w:bidi="ru-RU"/>
              </w:rPr>
              <w:t>• Полная прозрачность</w:t>
            </w:r>
          </w:p>
        </w:tc>
        <w:tc>
          <w:tcPr>
            <w:tcW w:w="23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5C4E5C7" w14:textId="1BC6F325" w:rsidR="00C005CE" w:rsidRDefault="00923A46" w:rsidP="00923A46">
            <w:pPr>
              <w:shd w:val="clear" w:color="auto" w:fill="FFFFFF"/>
            </w:pPr>
            <w:r>
              <w:rPr>
                <w:spacing w:val="-5"/>
                <w:lang w:bidi="ru-RU"/>
              </w:rPr>
              <w:t>• Долговечность на открытом воздухе</w:t>
            </w:r>
          </w:p>
        </w:tc>
        <w:tc>
          <w:tcPr>
            <w:tcW w:w="18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DAFC17B" w14:textId="24301394" w:rsidR="00C005CE" w:rsidRDefault="00923A46" w:rsidP="00923A46">
            <w:pPr>
              <w:shd w:val="clear" w:color="auto" w:fill="FFFFFF"/>
            </w:pPr>
            <w:r>
              <w:rPr>
                <w:spacing w:val="-10"/>
                <w:lang w:bidi="ru-RU"/>
              </w:rPr>
              <w:t>• Хорошая устойчивость к царапинам</w:t>
            </w:r>
          </w:p>
        </w:tc>
      </w:tr>
      <w:tr w:rsidR="00C005CE" w14:paraId="35B2B176" w14:textId="77777777" w:rsidTr="00923A46">
        <w:tc>
          <w:tcPr>
            <w:tcW w:w="19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E0AA4E9" w14:textId="77777777" w:rsidR="00C005CE" w:rsidRDefault="00923A46" w:rsidP="00923A46">
            <w:pPr>
              <w:shd w:val="clear" w:color="auto" w:fill="FFFFFF"/>
            </w:pPr>
            <w:r>
              <w:rPr>
                <w:b/>
                <w:lang w:bidi="ru-RU"/>
              </w:rPr>
              <w:t>Использование</w:t>
            </w:r>
          </w:p>
        </w:tc>
        <w:tc>
          <w:tcPr>
            <w:tcW w:w="23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9658272" w14:textId="77777777" w:rsidR="00C005CE" w:rsidRDefault="00923A46" w:rsidP="00923A46">
            <w:pPr>
              <w:shd w:val="clear" w:color="auto" w:fill="FFFFFF"/>
            </w:pPr>
            <w:r>
              <w:rPr>
                <w:lang w:bidi="ru-RU"/>
              </w:rPr>
              <w:t>• Общее назначение</w:t>
            </w:r>
          </w:p>
        </w:tc>
        <w:tc>
          <w:tcPr>
            <w:tcW w:w="23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64A165F" w14:textId="77777777" w:rsidR="00C005CE" w:rsidRDefault="00C005CE" w:rsidP="00923A46">
            <w:pPr>
              <w:shd w:val="clear" w:color="auto" w:fill="FFFFFF"/>
            </w:pPr>
          </w:p>
        </w:tc>
        <w:tc>
          <w:tcPr>
            <w:tcW w:w="18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34914E0" w14:textId="77777777" w:rsidR="00C005CE" w:rsidRDefault="00C005CE" w:rsidP="00923A46">
            <w:pPr>
              <w:shd w:val="clear" w:color="auto" w:fill="FFFFFF"/>
            </w:pPr>
          </w:p>
        </w:tc>
      </w:tr>
      <w:tr w:rsidR="00C005CE" w14:paraId="56D2661D" w14:textId="77777777" w:rsidTr="00923A46">
        <w:tc>
          <w:tcPr>
            <w:tcW w:w="19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34EDEC6" w14:textId="77777777" w:rsidR="00C005CE" w:rsidRDefault="00923A46" w:rsidP="00923A46">
            <w:pPr>
              <w:shd w:val="clear" w:color="auto" w:fill="FFFFFF"/>
            </w:pPr>
            <w:r>
              <w:rPr>
                <w:b/>
                <w:lang w:bidi="ru-RU"/>
              </w:rPr>
              <w:t>Внешний вид</w:t>
            </w:r>
          </w:p>
        </w:tc>
        <w:tc>
          <w:tcPr>
            <w:tcW w:w="23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3C522C8" w14:textId="77777777" w:rsidR="00C005CE" w:rsidRDefault="00923A46" w:rsidP="00923A46">
            <w:pPr>
              <w:shd w:val="clear" w:color="auto" w:fill="FFFFFF"/>
            </w:pPr>
            <w:r>
              <w:rPr>
                <w:lang w:bidi="ru-RU"/>
              </w:rPr>
              <w:t>• Прозрачный</w:t>
            </w:r>
          </w:p>
        </w:tc>
        <w:tc>
          <w:tcPr>
            <w:tcW w:w="23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CD405C2" w14:textId="77777777" w:rsidR="00C005CE" w:rsidRDefault="00C005CE" w:rsidP="00923A46">
            <w:pPr>
              <w:shd w:val="clear" w:color="auto" w:fill="FFFFFF"/>
            </w:pPr>
          </w:p>
        </w:tc>
        <w:tc>
          <w:tcPr>
            <w:tcW w:w="18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CEDB8AB" w14:textId="77777777" w:rsidR="00C005CE" w:rsidRDefault="00C005CE" w:rsidP="00923A46">
            <w:pPr>
              <w:shd w:val="clear" w:color="auto" w:fill="FFFFFF"/>
            </w:pPr>
          </w:p>
        </w:tc>
      </w:tr>
      <w:tr w:rsidR="00C005CE" w14:paraId="70EACB94" w14:textId="77777777" w:rsidTr="00923A46">
        <w:tc>
          <w:tcPr>
            <w:tcW w:w="19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0A45940" w14:textId="77777777" w:rsidR="00C005CE" w:rsidRDefault="00923A46" w:rsidP="00923A46">
            <w:pPr>
              <w:shd w:val="clear" w:color="auto" w:fill="FFFFFF"/>
            </w:pPr>
            <w:r>
              <w:rPr>
                <w:b/>
                <w:lang w:bidi="ru-RU"/>
              </w:rPr>
              <w:t>Формы</w:t>
            </w:r>
          </w:p>
        </w:tc>
        <w:tc>
          <w:tcPr>
            <w:tcW w:w="23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C00C99D" w14:textId="77777777" w:rsidR="00C005CE" w:rsidRDefault="00923A46" w:rsidP="00923A46">
            <w:pPr>
              <w:shd w:val="clear" w:color="auto" w:fill="FFFFFF"/>
            </w:pPr>
            <w:r>
              <w:rPr>
                <w:lang w:bidi="ru-RU"/>
              </w:rPr>
              <w:t>• Гранулы</w:t>
            </w:r>
          </w:p>
        </w:tc>
        <w:tc>
          <w:tcPr>
            <w:tcW w:w="23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5434BF2" w14:textId="77777777" w:rsidR="00C005CE" w:rsidRDefault="00C005CE" w:rsidP="00923A46">
            <w:pPr>
              <w:shd w:val="clear" w:color="auto" w:fill="FFFFFF"/>
            </w:pPr>
          </w:p>
        </w:tc>
        <w:tc>
          <w:tcPr>
            <w:tcW w:w="18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1C580CB" w14:textId="77777777" w:rsidR="00C005CE" w:rsidRDefault="00C005CE" w:rsidP="00923A46">
            <w:pPr>
              <w:shd w:val="clear" w:color="auto" w:fill="FFFFFF"/>
            </w:pPr>
          </w:p>
        </w:tc>
      </w:tr>
      <w:tr w:rsidR="00C005CE" w14:paraId="4696FBAF" w14:textId="77777777" w:rsidTr="00923A46">
        <w:tc>
          <w:tcPr>
            <w:tcW w:w="19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A90D2D1" w14:textId="77777777" w:rsidR="00C005CE" w:rsidRDefault="00923A46" w:rsidP="00923A46">
            <w:pPr>
              <w:shd w:val="clear" w:color="auto" w:fill="FFFFFF"/>
            </w:pPr>
            <w:r>
              <w:rPr>
                <w:b/>
                <w:lang w:bidi="ru-RU"/>
              </w:rPr>
              <w:t>Метод обработки</w:t>
            </w:r>
          </w:p>
        </w:tc>
        <w:tc>
          <w:tcPr>
            <w:tcW w:w="23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0F4850D" w14:textId="77777777" w:rsidR="00C005CE" w:rsidRDefault="00923A46" w:rsidP="00923A46">
            <w:pPr>
              <w:shd w:val="clear" w:color="auto" w:fill="FFFFFF"/>
            </w:pPr>
            <w:r>
              <w:rPr>
                <w:lang w:bidi="ru-RU"/>
              </w:rPr>
              <w:t>• Экструзия</w:t>
            </w:r>
          </w:p>
        </w:tc>
        <w:tc>
          <w:tcPr>
            <w:tcW w:w="23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FA11791" w14:textId="77777777" w:rsidR="00C005CE" w:rsidRDefault="00C005CE" w:rsidP="00923A46">
            <w:pPr>
              <w:shd w:val="clear" w:color="auto" w:fill="FFFFFF"/>
            </w:pPr>
          </w:p>
        </w:tc>
        <w:tc>
          <w:tcPr>
            <w:tcW w:w="18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211F955" w14:textId="77777777" w:rsidR="00C005CE" w:rsidRDefault="00C005CE" w:rsidP="00923A46">
            <w:pPr>
              <w:shd w:val="clear" w:color="auto" w:fill="FFFFFF"/>
            </w:pPr>
          </w:p>
        </w:tc>
      </w:tr>
    </w:tbl>
    <w:p w14:paraId="29423F31" w14:textId="77777777" w:rsidR="00C005CE" w:rsidRDefault="00C005CE" w:rsidP="00923A46">
      <w:pPr>
        <w:spacing w:after="624"/>
        <w:rPr>
          <w:sz w:val="2"/>
          <w:szCs w:val="2"/>
        </w:rPr>
      </w:pPr>
    </w:p>
    <w:tbl>
      <w:tblPr>
        <w:tblW w:w="5000" w:type="pct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71"/>
        <w:gridCol w:w="1765"/>
        <w:gridCol w:w="2038"/>
        <w:gridCol w:w="1292"/>
        <w:gridCol w:w="1374"/>
      </w:tblGrid>
      <w:tr w:rsidR="00C005CE" w14:paraId="3F252ACD" w14:textId="77777777" w:rsidTr="00923A46">
        <w:tc>
          <w:tcPr>
            <w:tcW w:w="849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D7F13BD" w14:textId="77777777" w:rsidR="00C005CE" w:rsidRDefault="00923A46" w:rsidP="00923A46">
            <w:pPr>
              <w:shd w:val="clear" w:color="auto" w:fill="FFFFFF"/>
            </w:pPr>
            <w:r>
              <w:rPr>
                <w:b/>
                <w:sz w:val="24"/>
                <w:lang w:bidi="ru-RU"/>
              </w:rPr>
              <w:t>Характерные свойства</w:t>
            </w:r>
          </w:p>
        </w:tc>
      </w:tr>
      <w:tr w:rsidR="00C005CE" w14:paraId="2ECBE599" w14:textId="77777777" w:rsidTr="00923A46">
        <w:tc>
          <w:tcPr>
            <w:tcW w:w="27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FE7DF1B" w14:textId="77777777" w:rsidR="00C005CE" w:rsidRDefault="00923A46" w:rsidP="00923A46">
            <w:pPr>
              <w:shd w:val="clear" w:color="auto" w:fill="FFFFFF"/>
            </w:pPr>
            <w:r>
              <w:rPr>
                <w:b/>
                <w:lang w:bidi="ru-RU"/>
              </w:rPr>
              <w:t>Свойства</w:t>
            </w:r>
          </w:p>
        </w:tc>
        <w:tc>
          <w:tcPr>
            <w:tcW w:w="15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D66C01C" w14:textId="77777777" w:rsidR="00C005CE" w:rsidRDefault="00923A46" w:rsidP="00923A46">
            <w:pPr>
              <w:shd w:val="clear" w:color="auto" w:fill="FFFFFF"/>
            </w:pPr>
            <w:r>
              <w:rPr>
                <w:b/>
                <w:lang w:bidi="ru-RU"/>
              </w:rPr>
              <w:t>Методы испытаний</w:t>
            </w:r>
          </w:p>
        </w:tc>
        <w:tc>
          <w:tcPr>
            <w:tcW w:w="17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9E4DFF0" w14:textId="77777777" w:rsidR="00C005CE" w:rsidRDefault="00923A46" w:rsidP="00923A46">
            <w:pPr>
              <w:shd w:val="clear" w:color="auto" w:fill="FFFFFF"/>
              <w:jc w:val="right"/>
            </w:pPr>
            <w:r>
              <w:rPr>
                <w:b/>
                <w:lang w:bidi="ru-RU"/>
              </w:rPr>
              <w:t>Условия испытаний</w:t>
            </w:r>
          </w:p>
        </w:tc>
        <w:tc>
          <w:tcPr>
            <w:tcW w:w="11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C6FFE5C" w14:textId="77777777" w:rsidR="00C005CE" w:rsidRDefault="00923A46" w:rsidP="00923A46">
            <w:pPr>
              <w:shd w:val="clear" w:color="auto" w:fill="FFFFFF"/>
            </w:pPr>
            <w:r>
              <w:rPr>
                <w:b/>
                <w:lang w:bidi="ru-RU"/>
              </w:rPr>
              <w:t>Единицы</w:t>
            </w:r>
          </w:p>
        </w:tc>
        <w:tc>
          <w:tcPr>
            <w:tcW w:w="1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F7DF925" w14:textId="77777777" w:rsidR="00C005CE" w:rsidRDefault="00923A46" w:rsidP="00923A46">
            <w:pPr>
              <w:shd w:val="clear" w:color="auto" w:fill="FFFFFF"/>
            </w:pPr>
            <w:r>
              <w:rPr>
                <w:b/>
                <w:lang w:bidi="ru-RU"/>
              </w:rPr>
              <w:t>Значения</w:t>
            </w:r>
          </w:p>
        </w:tc>
      </w:tr>
      <w:tr w:rsidR="00C005CE" w14:paraId="3FBB30AD" w14:textId="77777777" w:rsidTr="00923A46">
        <w:tc>
          <w:tcPr>
            <w:tcW w:w="27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F33DA4C" w14:textId="77777777" w:rsidR="00C005CE" w:rsidRDefault="00923A46" w:rsidP="00923A46">
            <w:pPr>
              <w:shd w:val="clear" w:color="auto" w:fill="FFFFFF"/>
            </w:pPr>
            <w:r>
              <w:rPr>
                <w:b/>
                <w:lang w:bidi="ru-RU"/>
              </w:rPr>
              <w:t>Физические</w:t>
            </w:r>
          </w:p>
        </w:tc>
        <w:tc>
          <w:tcPr>
            <w:tcW w:w="15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34A8CE5" w14:textId="77777777" w:rsidR="00C005CE" w:rsidRDefault="00C005CE" w:rsidP="00923A46">
            <w:pPr>
              <w:shd w:val="clear" w:color="auto" w:fill="FFFFFF"/>
            </w:pPr>
          </w:p>
        </w:tc>
        <w:tc>
          <w:tcPr>
            <w:tcW w:w="17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E0C0DA0" w14:textId="77777777" w:rsidR="00C005CE" w:rsidRDefault="00C005CE" w:rsidP="00923A46">
            <w:pPr>
              <w:shd w:val="clear" w:color="auto" w:fill="FFFFFF"/>
            </w:pPr>
          </w:p>
        </w:tc>
        <w:tc>
          <w:tcPr>
            <w:tcW w:w="11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F738432" w14:textId="77777777" w:rsidR="00C005CE" w:rsidRDefault="00C005CE" w:rsidP="00923A46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DA36089" w14:textId="77777777" w:rsidR="00C005CE" w:rsidRDefault="00C005CE" w:rsidP="00923A46">
            <w:pPr>
              <w:shd w:val="clear" w:color="auto" w:fill="FFFFFF"/>
            </w:pPr>
          </w:p>
        </w:tc>
      </w:tr>
      <w:tr w:rsidR="00C005CE" w14:paraId="48258D93" w14:textId="77777777" w:rsidTr="00923A46">
        <w:tc>
          <w:tcPr>
            <w:tcW w:w="27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B472C93" w14:textId="77777777" w:rsidR="00C005CE" w:rsidRDefault="00923A46" w:rsidP="00923A46">
            <w:pPr>
              <w:shd w:val="clear" w:color="auto" w:fill="FFFFFF"/>
            </w:pPr>
            <w:r>
              <w:rPr>
                <w:lang w:bidi="ru-RU"/>
              </w:rPr>
              <w:t>Скорость течения расплава</w:t>
            </w:r>
          </w:p>
        </w:tc>
        <w:tc>
          <w:tcPr>
            <w:tcW w:w="15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485C112" w14:textId="77777777" w:rsidR="00C005CE" w:rsidRDefault="00923A46" w:rsidP="00923A46">
            <w:pPr>
              <w:shd w:val="clear" w:color="auto" w:fill="FFFFFF"/>
            </w:pPr>
            <w:r>
              <w:rPr>
                <w:lang w:bidi="ru-RU"/>
              </w:rPr>
              <w:t>ISO 1133</w:t>
            </w:r>
          </w:p>
        </w:tc>
        <w:tc>
          <w:tcPr>
            <w:tcW w:w="17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A4C95D2" w14:textId="77777777" w:rsidR="00C005CE" w:rsidRDefault="00923A46" w:rsidP="00923A46">
            <w:pPr>
              <w:shd w:val="clear" w:color="auto" w:fill="FFFFFF"/>
              <w:jc w:val="center"/>
            </w:pPr>
            <w:r>
              <w:rPr>
                <w:lang w:bidi="ru-RU"/>
              </w:rPr>
              <w:t>230 °C/3,8 кг</w:t>
            </w:r>
          </w:p>
        </w:tc>
        <w:tc>
          <w:tcPr>
            <w:tcW w:w="11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71C81AA" w14:textId="33774101" w:rsidR="00C005CE" w:rsidRDefault="00923A46" w:rsidP="00923A46">
            <w:pPr>
              <w:shd w:val="clear" w:color="auto" w:fill="FFFFFF"/>
              <w:jc w:val="center"/>
            </w:pPr>
            <w:r>
              <w:rPr>
                <w:lang w:bidi="ru-RU"/>
              </w:rPr>
              <w:t>г/10 мин</w:t>
            </w:r>
          </w:p>
        </w:tc>
        <w:tc>
          <w:tcPr>
            <w:tcW w:w="1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BA73193" w14:textId="77777777" w:rsidR="00C005CE" w:rsidRDefault="00923A46" w:rsidP="00923A46">
            <w:pPr>
              <w:shd w:val="clear" w:color="auto" w:fill="FFFFFF"/>
              <w:jc w:val="center"/>
            </w:pPr>
            <w:r>
              <w:rPr>
                <w:lang w:bidi="ru-RU"/>
              </w:rPr>
              <w:t>1,5</w:t>
            </w:r>
          </w:p>
        </w:tc>
      </w:tr>
      <w:tr w:rsidR="00C005CE" w14:paraId="23F228F6" w14:textId="77777777" w:rsidTr="00923A46">
        <w:tc>
          <w:tcPr>
            <w:tcW w:w="27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3B50A94" w14:textId="77777777" w:rsidR="00C005CE" w:rsidRDefault="00923A46" w:rsidP="00923A46">
            <w:pPr>
              <w:shd w:val="clear" w:color="auto" w:fill="FFFFFF"/>
            </w:pPr>
            <w:r>
              <w:rPr>
                <w:lang w:bidi="ru-RU"/>
              </w:rPr>
              <w:t>Усадка</w:t>
            </w:r>
          </w:p>
        </w:tc>
        <w:tc>
          <w:tcPr>
            <w:tcW w:w="15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363C93A" w14:textId="77777777" w:rsidR="00C005CE" w:rsidRDefault="00923A46" w:rsidP="00923A46">
            <w:pPr>
              <w:shd w:val="clear" w:color="auto" w:fill="FFFFFF"/>
            </w:pPr>
            <w:r>
              <w:rPr>
                <w:lang w:bidi="ru-RU"/>
              </w:rPr>
              <w:t>ISO 294</w:t>
            </w:r>
          </w:p>
        </w:tc>
        <w:tc>
          <w:tcPr>
            <w:tcW w:w="17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62B7A68" w14:textId="77777777" w:rsidR="00C005CE" w:rsidRDefault="00923A46" w:rsidP="00923A46">
            <w:pPr>
              <w:shd w:val="clear" w:color="auto" w:fill="FFFFFF"/>
            </w:pPr>
            <w:r>
              <w:rPr>
                <w:b/>
                <w:sz w:val="22"/>
                <w:lang w:bidi="ru-RU"/>
              </w:rPr>
              <w:t>-</w:t>
            </w:r>
          </w:p>
        </w:tc>
        <w:tc>
          <w:tcPr>
            <w:tcW w:w="11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D03B46F" w14:textId="77777777" w:rsidR="00C005CE" w:rsidRDefault="00923A46" w:rsidP="00923A46">
            <w:pPr>
              <w:shd w:val="clear" w:color="auto" w:fill="FFFFFF"/>
            </w:pPr>
            <w:r>
              <w:rPr>
                <w:sz w:val="18"/>
                <w:lang w:bidi="ru-RU"/>
              </w:rPr>
              <w:t>%</w:t>
            </w:r>
          </w:p>
        </w:tc>
        <w:tc>
          <w:tcPr>
            <w:tcW w:w="1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22DD932" w14:textId="77777777" w:rsidR="00C005CE" w:rsidRDefault="00923A46" w:rsidP="00923A46">
            <w:pPr>
              <w:shd w:val="clear" w:color="auto" w:fill="FFFFFF"/>
              <w:jc w:val="center"/>
            </w:pPr>
            <w:r>
              <w:rPr>
                <w:lang w:bidi="ru-RU"/>
              </w:rPr>
              <w:t>0,2–0,6</w:t>
            </w:r>
          </w:p>
        </w:tc>
      </w:tr>
      <w:tr w:rsidR="00C005CE" w14:paraId="2A2EB501" w14:textId="77777777" w:rsidTr="00923A46">
        <w:tc>
          <w:tcPr>
            <w:tcW w:w="27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C1A1805" w14:textId="77777777" w:rsidR="00C005CE" w:rsidRDefault="00923A46" w:rsidP="00923A46">
            <w:pPr>
              <w:shd w:val="clear" w:color="auto" w:fill="FFFFFF"/>
            </w:pPr>
            <w:r>
              <w:rPr>
                <w:lang w:bidi="ru-RU"/>
              </w:rPr>
              <w:t>Впитывание влаги</w:t>
            </w:r>
          </w:p>
        </w:tc>
        <w:tc>
          <w:tcPr>
            <w:tcW w:w="15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0184991" w14:textId="77777777" w:rsidR="00C005CE" w:rsidRDefault="00923A46" w:rsidP="00923A46">
            <w:pPr>
              <w:shd w:val="clear" w:color="auto" w:fill="FFFFFF"/>
            </w:pPr>
            <w:r>
              <w:rPr>
                <w:lang w:bidi="ru-RU"/>
              </w:rPr>
              <w:t>ISO 62</w:t>
            </w:r>
          </w:p>
        </w:tc>
        <w:tc>
          <w:tcPr>
            <w:tcW w:w="17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ECAF9AC" w14:textId="77777777" w:rsidR="00C005CE" w:rsidRDefault="00923A46" w:rsidP="00923A46">
            <w:pPr>
              <w:shd w:val="clear" w:color="auto" w:fill="FFFFFF"/>
            </w:pPr>
            <w:r>
              <w:rPr>
                <w:lang w:bidi="ru-RU"/>
              </w:rPr>
              <w:t>24 ч</w:t>
            </w:r>
          </w:p>
        </w:tc>
        <w:tc>
          <w:tcPr>
            <w:tcW w:w="11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BD90597" w14:textId="77777777" w:rsidR="00C005CE" w:rsidRDefault="00923A46" w:rsidP="00923A46">
            <w:pPr>
              <w:shd w:val="clear" w:color="auto" w:fill="FFFFFF"/>
            </w:pPr>
            <w:r>
              <w:rPr>
                <w:lang w:bidi="ru-RU"/>
              </w:rPr>
              <w:t>%</w:t>
            </w:r>
          </w:p>
        </w:tc>
        <w:tc>
          <w:tcPr>
            <w:tcW w:w="1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FB83DFC" w14:textId="77777777" w:rsidR="00C005CE" w:rsidRDefault="00923A46" w:rsidP="00923A46">
            <w:pPr>
              <w:shd w:val="clear" w:color="auto" w:fill="FFFFFF"/>
              <w:jc w:val="center"/>
            </w:pPr>
            <w:r>
              <w:rPr>
                <w:lang w:bidi="ru-RU"/>
              </w:rPr>
              <w:t>0,3</w:t>
            </w:r>
          </w:p>
        </w:tc>
      </w:tr>
      <w:tr w:rsidR="00C005CE" w14:paraId="3840DC8B" w14:textId="77777777" w:rsidTr="00923A46">
        <w:tc>
          <w:tcPr>
            <w:tcW w:w="27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CE2B3A4" w14:textId="77777777" w:rsidR="00C005CE" w:rsidRDefault="00923A46" w:rsidP="00923A46">
            <w:pPr>
              <w:shd w:val="clear" w:color="auto" w:fill="FFFFFF"/>
            </w:pPr>
            <w:r>
              <w:rPr>
                <w:lang w:bidi="ru-RU"/>
              </w:rPr>
              <w:t>Плотность</w:t>
            </w:r>
          </w:p>
        </w:tc>
        <w:tc>
          <w:tcPr>
            <w:tcW w:w="15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01270FA" w14:textId="77777777" w:rsidR="00C005CE" w:rsidRDefault="00923A46" w:rsidP="00923A46">
            <w:pPr>
              <w:shd w:val="clear" w:color="auto" w:fill="FFFFFF"/>
            </w:pPr>
            <w:r>
              <w:rPr>
                <w:lang w:bidi="ru-RU"/>
              </w:rPr>
              <w:t>ISO 1183</w:t>
            </w:r>
          </w:p>
        </w:tc>
        <w:tc>
          <w:tcPr>
            <w:tcW w:w="17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E84C47E" w14:textId="77777777" w:rsidR="00C005CE" w:rsidRDefault="00923A46" w:rsidP="00923A46">
            <w:pPr>
              <w:shd w:val="clear" w:color="auto" w:fill="FFFFFF"/>
            </w:pPr>
            <w:r>
              <w:rPr>
                <w:b/>
                <w:sz w:val="22"/>
                <w:lang w:bidi="ru-RU"/>
              </w:rPr>
              <w:t>-</w:t>
            </w:r>
          </w:p>
        </w:tc>
        <w:tc>
          <w:tcPr>
            <w:tcW w:w="11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672ECEB" w14:textId="77777777" w:rsidR="00C005CE" w:rsidRDefault="00923A46" w:rsidP="00923A46">
            <w:pPr>
              <w:shd w:val="clear" w:color="auto" w:fill="FFFFFF"/>
            </w:pPr>
            <w:r>
              <w:rPr>
                <w:lang w:bidi="ru-RU"/>
              </w:rPr>
              <w:t>г/см</w:t>
            </w:r>
            <w:r>
              <w:rPr>
                <w:vertAlign w:val="superscript"/>
                <w:lang w:bidi="ru-RU"/>
              </w:rPr>
              <w:t>3</w:t>
            </w:r>
          </w:p>
        </w:tc>
        <w:tc>
          <w:tcPr>
            <w:tcW w:w="1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1F7BE00" w14:textId="77777777" w:rsidR="00C005CE" w:rsidRDefault="00923A46" w:rsidP="00923A46">
            <w:pPr>
              <w:shd w:val="clear" w:color="auto" w:fill="FFFFFF"/>
              <w:jc w:val="right"/>
            </w:pPr>
            <w:r>
              <w:rPr>
                <w:lang w:bidi="ru-RU"/>
              </w:rPr>
              <w:t>1,19</w:t>
            </w:r>
          </w:p>
        </w:tc>
      </w:tr>
      <w:tr w:rsidR="00C005CE" w14:paraId="2654D47F" w14:textId="77777777" w:rsidTr="00923A46">
        <w:tc>
          <w:tcPr>
            <w:tcW w:w="849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B599278" w14:textId="77777777" w:rsidR="00C005CE" w:rsidRDefault="00923A46" w:rsidP="00923A46">
            <w:pPr>
              <w:shd w:val="clear" w:color="auto" w:fill="FFFFFF"/>
            </w:pPr>
            <w:r>
              <w:rPr>
                <w:b/>
                <w:lang w:bidi="ru-RU"/>
              </w:rPr>
              <w:t>Механические</w:t>
            </w:r>
          </w:p>
        </w:tc>
      </w:tr>
      <w:tr w:rsidR="00C005CE" w14:paraId="367C7389" w14:textId="77777777" w:rsidTr="00923A46">
        <w:tc>
          <w:tcPr>
            <w:tcW w:w="27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F68C9E1" w14:textId="77777777" w:rsidR="00C005CE" w:rsidRDefault="00923A46" w:rsidP="00923A46">
            <w:pPr>
              <w:shd w:val="clear" w:color="auto" w:fill="FFFFFF"/>
            </w:pPr>
            <w:r>
              <w:rPr>
                <w:lang w:bidi="ru-RU"/>
              </w:rPr>
              <w:t>Предел прочности</w:t>
            </w:r>
          </w:p>
        </w:tc>
        <w:tc>
          <w:tcPr>
            <w:tcW w:w="15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21589FE" w14:textId="77777777" w:rsidR="00C005CE" w:rsidRDefault="00923A46" w:rsidP="00923A46">
            <w:pPr>
              <w:shd w:val="clear" w:color="auto" w:fill="FFFFFF"/>
            </w:pPr>
            <w:r>
              <w:rPr>
                <w:lang w:bidi="ru-RU"/>
              </w:rPr>
              <w:t>ISO 527</w:t>
            </w:r>
          </w:p>
        </w:tc>
        <w:tc>
          <w:tcPr>
            <w:tcW w:w="17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F5B932A" w14:textId="77777777" w:rsidR="00C005CE" w:rsidRDefault="00923A46" w:rsidP="00923A46">
            <w:pPr>
              <w:shd w:val="clear" w:color="auto" w:fill="FFFFFF"/>
            </w:pPr>
            <w:r>
              <w:rPr>
                <w:lang w:bidi="ru-RU"/>
              </w:rPr>
              <w:t>5 мм/мин</w:t>
            </w:r>
          </w:p>
        </w:tc>
        <w:tc>
          <w:tcPr>
            <w:tcW w:w="11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7298D72" w14:textId="77777777" w:rsidR="00C005CE" w:rsidRDefault="00923A46" w:rsidP="00923A46">
            <w:pPr>
              <w:shd w:val="clear" w:color="auto" w:fill="FFFFFF"/>
            </w:pPr>
            <w:r>
              <w:rPr>
                <w:lang w:bidi="ru-RU"/>
              </w:rPr>
              <w:t>мПа</w:t>
            </w:r>
          </w:p>
        </w:tc>
        <w:tc>
          <w:tcPr>
            <w:tcW w:w="1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0242A6C" w14:textId="77777777" w:rsidR="00C005CE" w:rsidRDefault="00923A46" w:rsidP="00923A46">
            <w:pPr>
              <w:shd w:val="clear" w:color="auto" w:fill="FFFFFF"/>
              <w:jc w:val="center"/>
            </w:pPr>
            <w:r>
              <w:rPr>
                <w:lang w:bidi="ru-RU"/>
              </w:rPr>
              <w:t>75</w:t>
            </w:r>
          </w:p>
        </w:tc>
      </w:tr>
      <w:tr w:rsidR="00C005CE" w14:paraId="0800636B" w14:textId="77777777" w:rsidTr="00923A46">
        <w:tc>
          <w:tcPr>
            <w:tcW w:w="27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F6923D0" w14:textId="77777777" w:rsidR="00C005CE" w:rsidRDefault="00923A46" w:rsidP="00923A46">
            <w:pPr>
              <w:shd w:val="clear" w:color="auto" w:fill="FFFFFF"/>
            </w:pPr>
            <w:r>
              <w:rPr>
                <w:lang w:bidi="ru-RU"/>
              </w:rPr>
              <w:t>Модуль растяжения</w:t>
            </w:r>
          </w:p>
        </w:tc>
        <w:tc>
          <w:tcPr>
            <w:tcW w:w="15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F8FC29E" w14:textId="77777777" w:rsidR="00C005CE" w:rsidRDefault="00923A46" w:rsidP="00923A46">
            <w:pPr>
              <w:shd w:val="clear" w:color="auto" w:fill="FFFFFF"/>
            </w:pPr>
            <w:r>
              <w:rPr>
                <w:lang w:bidi="ru-RU"/>
              </w:rPr>
              <w:t>ISO 527</w:t>
            </w:r>
          </w:p>
        </w:tc>
        <w:tc>
          <w:tcPr>
            <w:tcW w:w="17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92A225C" w14:textId="4E2D93EB" w:rsidR="00C005CE" w:rsidRDefault="00923A46" w:rsidP="00923A46">
            <w:pPr>
              <w:shd w:val="clear" w:color="auto" w:fill="FFFFFF"/>
            </w:pPr>
            <w:r>
              <w:rPr>
                <w:lang w:bidi="ru-RU"/>
              </w:rPr>
              <w:t>1 мм/мин</w:t>
            </w:r>
          </w:p>
        </w:tc>
        <w:tc>
          <w:tcPr>
            <w:tcW w:w="11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074D9AB" w14:textId="77777777" w:rsidR="00C005CE" w:rsidRDefault="00923A46" w:rsidP="00923A46">
            <w:pPr>
              <w:shd w:val="clear" w:color="auto" w:fill="FFFFFF"/>
            </w:pPr>
            <w:r>
              <w:rPr>
                <w:lang w:bidi="ru-RU"/>
              </w:rPr>
              <w:t>мПа</w:t>
            </w:r>
          </w:p>
        </w:tc>
        <w:tc>
          <w:tcPr>
            <w:tcW w:w="1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DCF6271" w14:textId="77777777" w:rsidR="00C005CE" w:rsidRDefault="00923A46" w:rsidP="00923A46">
            <w:pPr>
              <w:shd w:val="clear" w:color="auto" w:fill="FFFFFF"/>
              <w:jc w:val="center"/>
            </w:pPr>
            <w:r>
              <w:rPr>
                <w:lang w:bidi="ru-RU"/>
              </w:rPr>
              <w:t>3300</w:t>
            </w:r>
          </w:p>
        </w:tc>
      </w:tr>
      <w:tr w:rsidR="00C005CE" w14:paraId="323B3198" w14:textId="77777777" w:rsidTr="00923A46">
        <w:tc>
          <w:tcPr>
            <w:tcW w:w="27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1F2B599" w14:textId="77777777" w:rsidR="00C005CE" w:rsidRDefault="00923A46" w:rsidP="00923A46">
            <w:pPr>
              <w:shd w:val="clear" w:color="auto" w:fill="FFFFFF"/>
            </w:pPr>
            <w:r>
              <w:rPr>
                <w:lang w:bidi="ru-RU"/>
              </w:rPr>
              <w:t>Относительное удлинение при разрыве</w:t>
            </w:r>
          </w:p>
        </w:tc>
        <w:tc>
          <w:tcPr>
            <w:tcW w:w="15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72D6B20" w14:textId="77777777" w:rsidR="00C005CE" w:rsidRDefault="00923A46" w:rsidP="00923A46">
            <w:pPr>
              <w:shd w:val="clear" w:color="auto" w:fill="FFFFFF"/>
            </w:pPr>
            <w:r>
              <w:rPr>
                <w:lang w:bidi="ru-RU"/>
              </w:rPr>
              <w:t>ISO 527</w:t>
            </w:r>
          </w:p>
        </w:tc>
        <w:tc>
          <w:tcPr>
            <w:tcW w:w="17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4737B7A" w14:textId="77777777" w:rsidR="00C005CE" w:rsidRDefault="00923A46" w:rsidP="00923A46">
            <w:pPr>
              <w:shd w:val="clear" w:color="auto" w:fill="FFFFFF"/>
            </w:pPr>
            <w:r>
              <w:rPr>
                <w:lang w:bidi="ru-RU"/>
              </w:rPr>
              <w:t>5 мм/мин</w:t>
            </w:r>
          </w:p>
        </w:tc>
        <w:tc>
          <w:tcPr>
            <w:tcW w:w="11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D54AA6C" w14:textId="77777777" w:rsidR="00C005CE" w:rsidRDefault="00923A46" w:rsidP="00923A46">
            <w:pPr>
              <w:shd w:val="clear" w:color="auto" w:fill="FFFFFF"/>
            </w:pPr>
            <w:r>
              <w:rPr>
                <w:sz w:val="18"/>
                <w:lang w:bidi="ru-RU"/>
              </w:rPr>
              <w:t>%</w:t>
            </w:r>
          </w:p>
        </w:tc>
        <w:tc>
          <w:tcPr>
            <w:tcW w:w="1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41AC66E" w14:textId="77777777" w:rsidR="00C005CE" w:rsidRDefault="00923A46" w:rsidP="00923A46">
            <w:pPr>
              <w:shd w:val="clear" w:color="auto" w:fill="FFFFFF"/>
              <w:jc w:val="center"/>
            </w:pPr>
            <w:r>
              <w:rPr>
                <w:lang w:bidi="ru-RU"/>
              </w:rPr>
              <w:t>6</w:t>
            </w:r>
          </w:p>
        </w:tc>
      </w:tr>
      <w:tr w:rsidR="00C005CE" w14:paraId="69CB1B7E" w14:textId="77777777" w:rsidTr="00923A46">
        <w:tc>
          <w:tcPr>
            <w:tcW w:w="27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3EA6093" w14:textId="77777777" w:rsidR="00C005CE" w:rsidRDefault="00923A46" w:rsidP="00923A46">
            <w:pPr>
              <w:shd w:val="clear" w:color="auto" w:fill="FFFFFF"/>
            </w:pPr>
            <w:r>
              <w:rPr>
                <w:lang w:bidi="ru-RU"/>
              </w:rPr>
              <w:t>Предел прочности при изгибе</w:t>
            </w:r>
          </w:p>
        </w:tc>
        <w:tc>
          <w:tcPr>
            <w:tcW w:w="15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1879E66" w14:textId="77777777" w:rsidR="00C005CE" w:rsidRDefault="00923A46" w:rsidP="00923A46">
            <w:pPr>
              <w:shd w:val="clear" w:color="auto" w:fill="FFFFFF"/>
            </w:pPr>
            <w:r>
              <w:rPr>
                <w:lang w:bidi="ru-RU"/>
              </w:rPr>
              <w:t>ISO 178</w:t>
            </w:r>
          </w:p>
        </w:tc>
        <w:tc>
          <w:tcPr>
            <w:tcW w:w="17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AD49554" w14:textId="77777777" w:rsidR="00C005CE" w:rsidRDefault="00923A46" w:rsidP="00923A46">
            <w:pPr>
              <w:shd w:val="clear" w:color="auto" w:fill="FFFFFF"/>
            </w:pPr>
            <w:r>
              <w:rPr>
                <w:lang w:bidi="ru-RU"/>
              </w:rPr>
              <w:t>2 мм/мин</w:t>
            </w:r>
          </w:p>
        </w:tc>
        <w:tc>
          <w:tcPr>
            <w:tcW w:w="11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871B578" w14:textId="77777777" w:rsidR="00C005CE" w:rsidRDefault="00923A46" w:rsidP="00923A46">
            <w:pPr>
              <w:shd w:val="clear" w:color="auto" w:fill="FFFFFF"/>
            </w:pPr>
            <w:r>
              <w:rPr>
                <w:lang w:bidi="ru-RU"/>
              </w:rPr>
              <w:t>мПа</w:t>
            </w:r>
          </w:p>
        </w:tc>
        <w:tc>
          <w:tcPr>
            <w:tcW w:w="1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D4BA378" w14:textId="77777777" w:rsidR="00C005CE" w:rsidRDefault="00923A46" w:rsidP="00923A46">
            <w:pPr>
              <w:shd w:val="clear" w:color="auto" w:fill="FFFFFF"/>
              <w:jc w:val="right"/>
            </w:pPr>
            <w:r>
              <w:rPr>
                <w:lang w:bidi="ru-RU"/>
              </w:rPr>
              <w:t>130</w:t>
            </w:r>
          </w:p>
        </w:tc>
      </w:tr>
      <w:tr w:rsidR="00C005CE" w14:paraId="07B74E23" w14:textId="77777777" w:rsidTr="00923A46">
        <w:tc>
          <w:tcPr>
            <w:tcW w:w="27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FEA9601" w14:textId="77777777" w:rsidR="00C005CE" w:rsidRDefault="00923A46" w:rsidP="00923A46">
            <w:pPr>
              <w:shd w:val="clear" w:color="auto" w:fill="FFFFFF"/>
            </w:pPr>
            <w:r>
              <w:rPr>
                <w:lang w:bidi="ru-RU"/>
              </w:rPr>
              <w:t>Модуль упругости при изгибе</w:t>
            </w:r>
          </w:p>
        </w:tc>
        <w:tc>
          <w:tcPr>
            <w:tcW w:w="15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589670C" w14:textId="77777777" w:rsidR="00C005CE" w:rsidRDefault="00923A46" w:rsidP="00923A46">
            <w:pPr>
              <w:shd w:val="clear" w:color="auto" w:fill="FFFFFF"/>
            </w:pPr>
            <w:r>
              <w:rPr>
                <w:lang w:bidi="ru-RU"/>
              </w:rPr>
              <w:t>ISO 178</w:t>
            </w:r>
          </w:p>
        </w:tc>
        <w:tc>
          <w:tcPr>
            <w:tcW w:w="17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3432A87" w14:textId="77777777" w:rsidR="00C005CE" w:rsidRDefault="00923A46" w:rsidP="00923A46">
            <w:pPr>
              <w:shd w:val="clear" w:color="auto" w:fill="FFFFFF"/>
            </w:pPr>
            <w:r>
              <w:rPr>
                <w:lang w:bidi="ru-RU"/>
              </w:rPr>
              <w:t>2 мм/мин</w:t>
            </w:r>
          </w:p>
        </w:tc>
        <w:tc>
          <w:tcPr>
            <w:tcW w:w="11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2C3377D" w14:textId="77777777" w:rsidR="00C005CE" w:rsidRDefault="00923A46" w:rsidP="00923A46">
            <w:pPr>
              <w:shd w:val="clear" w:color="auto" w:fill="FFFFFF"/>
            </w:pPr>
            <w:r>
              <w:rPr>
                <w:lang w:bidi="ru-RU"/>
              </w:rPr>
              <w:t>мПа</w:t>
            </w:r>
          </w:p>
        </w:tc>
        <w:tc>
          <w:tcPr>
            <w:tcW w:w="1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63483F5" w14:textId="77777777" w:rsidR="00C005CE" w:rsidRDefault="00923A46" w:rsidP="00923A46">
            <w:pPr>
              <w:shd w:val="clear" w:color="auto" w:fill="FFFFFF"/>
              <w:jc w:val="center"/>
            </w:pPr>
            <w:r>
              <w:rPr>
                <w:lang w:bidi="ru-RU"/>
              </w:rPr>
              <w:t>3400</w:t>
            </w:r>
          </w:p>
        </w:tc>
      </w:tr>
      <w:tr w:rsidR="00C005CE" w14:paraId="3EB8FB58" w14:textId="77777777" w:rsidTr="00923A46">
        <w:tc>
          <w:tcPr>
            <w:tcW w:w="2794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E3D390F" w14:textId="77777777" w:rsidR="00C005CE" w:rsidRDefault="00923A46" w:rsidP="00923A46">
            <w:pPr>
              <w:shd w:val="clear" w:color="auto" w:fill="FFFFFF"/>
            </w:pPr>
            <w:r>
              <w:rPr>
                <w:lang w:bidi="ru-RU"/>
              </w:rPr>
              <w:t>Ударная прочность по Шарпи</w:t>
            </w:r>
          </w:p>
        </w:tc>
        <w:tc>
          <w:tcPr>
            <w:tcW w:w="15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DC2AB99" w14:textId="77777777" w:rsidR="00C005CE" w:rsidRDefault="00923A46" w:rsidP="00923A46">
            <w:pPr>
              <w:shd w:val="clear" w:color="auto" w:fill="FFFFFF"/>
            </w:pPr>
            <w:r>
              <w:rPr>
                <w:lang w:bidi="ru-RU"/>
              </w:rPr>
              <w:t>ISO 179</w:t>
            </w:r>
          </w:p>
        </w:tc>
        <w:tc>
          <w:tcPr>
            <w:tcW w:w="17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03DDA6F" w14:textId="77777777" w:rsidR="00C005CE" w:rsidRDefault="00923A46" w:rsidP="00923A46">
            <w:pPr>
              <w:shd w:val="clear" w:color="auto" w:fill="FFFFFF"/>
              <w:jc w:val="center"/>
            </w:pPr>
            <w:proofErr w:type="spellStart"/>
            <w:r>
              <w:rPr>
                <w:lang w:bidi="ru-RU"/>
              </w:rPr>
              <w:t>leU</w:t>
            </w:r>
            <w:proofErr w:type="spellEnd"/>
            <w:r>
              <w:rPr>
                <w:lang w:bidi="ru-RU"/>
              </w:rPr>
              <w:t xml:space="preserve"> при отсутствии надреза</w:t>
            </w:r>
          </w:p>
        </w:tc>
        <w:tc>
          <w:tcPr>
            <w:tcW w:w="11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FF1A398" w14:textId="77777777" w:rsidR="00C005CE" w:rsidRDefault="00923A46" w:rsidP="00923A46">
            <w:pPr>
              <w:shd w:val="clear" w:color="auto" w:fill="FFFFFF"/>
            </w:pPr>
            <w:r>
              <w:rPr>
                <w:lang w:bidi="ru-RU"/>
              </w:rPr>
              <w:t>кДж/м</w:t>
            </w:r>
            <w:r>
              <w:rPr>
                <w:vertAlign w:val="superscript"/>
                <w:lang w:bidi="ru-RU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41E0529" w14:textId="77777777" w:rsidR="00C005CE" w:rsidRDefault="00923A46" w:rsidP="00923A46">
            <w:pPr>
              <w:shd w:val="clear" w:color="auto" w:fill="FFFFFF"/>
              <w:jc w:val="center"/>
            </w:pPr>
            <w:r>
              <w:rPr>
                <w:lang w:bidi="ru-RU"/>
              </w:rPr>
              <w:t>20</w:t>
            </w:r>
          </w:p>
        </w:tc>
      </w:tr>
      <w:tr w:rsidR="00C005CE" w14:paraId="21EC1D3B" w14:textId="77777777" w:rsidTr="00923A46">
        <w:tc>
          <w:tcPr>
            <w:tcW w:w="2794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98F25C6" w14:textId="77777777" w:rsidR="00C005CE" w:rsidRDefault="00C005CE" w:rsidP="00923A46"/>
          <w:p w14:paraId="63A90FB8" w14:textId="77777777" w:rsidR="00C005CE" w:rsidRDefault="00C005CE" w:rsidP="00923A46"/>
        </w:tc>
        <w:tc>
          <w:tcPr>
            <w:tcW w:w="15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7CCEA2C" w14:textId="77777777" w:rsidR="00C005CE" w:rsidRDefault="00923A46" w:rsidP="00923A46">
            <w:pPr>
              <w:shd w:val="clear" w:color="auto" w:fill="FFFFFF"/>
            </w:pPr>
            <w:r>
              <w:rPr>
                <w:lang w:bidi="ru-RU"/>
              </w:rPr>
              <w:t>ISO 179</w:t>
            </w:r>
          </w:p>
        </w:tc>
        <w:tc>
          <w:tcPr>
            <w:tcW w:w="17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B407C24" w14:textId="77777777" w:rsidR="00C005CE" w:rsidRDefault="00923A46" w:rsidP="00923A46">
            <w:pPr>
              <w:shd w:val="clear" w:color="auto" w:fill="FFFFFF"/>
            </w:pPr>
            <w:r>
              <w:rPr>
                <w:lang w:bidi="ru-RU"/>
              </w:rPr>
              <w:t>1eA при отсутствии надреза</w:t>
            </w:r>
          </w:p>
        </w:tc>
        <w:tc>
          <w:tcPr>
            <w:tcW w:w="11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3E748F8" w14:textId="77777777" w:rsidR="00C005CE" w:rsidRDefault="00923A46" w:rsidP="00923A46">
            <w:pPr>
              <w:shd w:val="clear" w:color="auto" w:fill="FFFFFF"/>
            </w:pPr>
            <w:r>
              <w:rPr>
                <w:lang w:bidi="ru-RU"/>
              </w:rPr>
              <w:t>кДж/м</w:t>
            </w:r>
            <w:r>
              <w:rPr>
                <w:vertAlign w:val="superscript"/>
                <w:lang w:bidi="ru-RU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AE72E68" w14:textId="77777777" w:rsidR="00C005CE" w:rsidRDefault="00923A46" w:rsidP="00923A46">
            <w:pPr>
              <w:shd w:val="clear" w:color="auto" w:fill="FFFFFF"/>
              <w:jc w:val="right"/>
            </w:pPr>
            <w:r>
              <w:rPr>
                <w:lang w:bidi="ru-RU"/>
              </w:rPr>
              <w:t>1,6</w:t>
            </w:r>
          </w:p>
        </w:tc>
      </w:tr>
      <w:tr w:rsidR="00C005CE" w14:paraId="3DD725F6" w14:textId="77777777" w:rsidTr="00923A46">
        <w:tc>
          <w:tcPr>
            <w:tcW w:w="849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A2A24EA" w14:textId="77777777" w:rsidR="00C005CE" w:rsidRDefault="00923A46" w:rsidP="00923A46">
            <w:pPr>
              <w:shd w:val="clear" w:color="auto" w:fill="FFFFFF"/>
            </w:pPr>
            <w:r>
              <w:rPr>
                <w:b/>
                <w:lang w:bidi="ru-RU"/>
              </w:rPr>
              <w:t>Термальные</w:t>
            </w:r>
          </w:p>
        </w:tc>
      </w:tr>
      <w:tr w:rsidR="00C005CE" w14:paraId="36C64B68" w14:textId="77777777" w:rsidTr="00923A46">
        <w:tc>
          <w:tcPr>
            <w:tcW w:w="27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1D81913" w14:textId="77777777" w:rsidR="00C005CE" w:rsidRDefault="00923A46" w:rsidP="00923A46">
            <w:pPr>
              <w:shd w:val="clear" w:color="auto" w:fill="FFFFFF"/>
            </w:pPr>
            <w:r>
              <w:rPr>
                <w:lang w:bidi="ru-RU"/>
              </w:rPr>
              <w:t>Температура размягчения по методу Вика</w:t>
            </w:r>
          </w:p>
        </w:tc>
        <w:tc>
          <w:tcPr>
            <w:tcW w:w="15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A46A50C" w14:textId="77777777" w:rsidR="00C005CE" w:rsidRDefault="00923A46" w:rsidP="00923A46">
            <w:pPr>
              <w:shd w:val="clear" w:color="auto" w:fill="FFFFFF"/>
            </w:pPr>
            <w:r>
              <w:rPr>
                <w:lang w:bidi="ru-RU"/>
              </w:rPr>
              <w:t>ISO 306</w:t>
            </w:r>
          </w:p>
        </w:tc>
        <w:tc>
          <w:tcPr>
            <w:tcW w:w="17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336B193" w14:textId="77777777" w:rsidR="00C005CE" w:rsidRDefault="00923A46" w:rsidP="00923A46">
            <w:pPr>
              <w:shd w:val="clear" w:color="auto" w:fill="FFFFFF"/>
            </w:pPr>
            <w:r>
              <w:rPr>
                <w:lang w:bidi="ru-RU"/>
              </w:rPr>
              <w:t>B50</w:t>
            </w:r>
          </w:p>
        </w:tc>
        <w:tc>
          <w:tcPr>
            <w:tcW w:w="11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4473AAE" w14:textId="77777777" w:rsidR="00C005CE" w:rsidRDefault="00923A46" w:rsidP="00923A46">
            <w:pPr>
              <w:shd w:val="clear" w:color="auto" w:fill="FFFFFF"/>
            </w:pPr>
            <w:r>
              <w:rPr>
                <w:sz w:val="18"/>
                <w:lang w:bidi="ru-RU"/>
              </w:rPr>
              <w:t>°C</w:t>
            </w:r>
          </w:p>
        </w:tc>
        <w:tc>
          <w:tcPr>
            <w:tcW w:w="1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BA2FCB9" w14:textId="77777777" w:rsidR="00C005CE" w:rsidRDefault="00923A46" w:rsidP="00923A46">
            <w:pPr>
              <w:shd w:val="clear" w:color="auto" w:fill="FFFFFF"/>
              <w:jc w:val="center"/>
            </w:pPr>
            <w:r>
              <w:rPr>
                <w:lang w:bidi="ru-RU"/>
              </w:rPr>
              <w:t>101</w:t>
            </w:r>
          </w:p>
        </w:tc>
      </w:tr>
      <w:tr w:rsidR="00C005CE" w14:paraId="1E9D0F3F" w14:textId="77777777" w:rsidTr="00923A46">
        <w:tc>
          <w:tcPr>
            <w:tcW w:w="27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047948B" w14:textId="77777777" w:rsidR="00C005CE" w:rsidRDefault="00923A46" w:rsidP="00923A46">
            <w:pPr>
              <w:shd w:val="clear" w:color="auto" w:fill="FFFFFF"/>
            </w:pPr>
            <w:r>
              <w:rPr>
                <w:lang w:bidi="ru-RU"/>
              </w:rPr>
              <w:t>Температура деформации при нагреве</w:t>
            </w:r>
          </w:p>
        </w:tc>
        <w:tc>
          <w:tcPr>
            <w:tcW w:w="15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51A8871" w14:textId="77777777" w:rsidR="00C005CE" w:rsidRDefault="00923A46" w:rsidP="00923A46">
            <w:pPr>
              <w:shd w:val="clear" w:color="auto" w:fill="FFFFFF"/>
            </w:pPr>
            <w:r>
              <w:rPr>
                <w:lang w:bidi="ru-RU"/>
              </w:rPr>
              <w:t>ISO 75</w:t>
            </w:r>
          </w:p>
        </w:tc>
        <w:tc>
          <w:tcPr>
            <w:tcW w:w="17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5F118E9" w14:textId="77777777" w:rsidR="00C005CE" w:rsidRDefault="00923A46" w:rsidP="00923A46">
            <w:pPr>
              <w:shd w:val="clear" w:color="auto" w:fill="FFFFFF"/>
            </w:pPr>
            <w:r>
              <w:rPr>
                <w:lang w:bidi="ru-RU"/>
              </w:rPr>
              <w:t>1,8 МПа</w:t>
            </w:r>
          </w:p>
        </w:tc>
        <w:tc>
          <w:tcPr>
            <w:tcW w:w="11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D5595E2" w14:textId="77777777" w:rsidR="00C005CE" w:rsidRDefault="00923A46" w:rsidP="00923A46">
            <w:pPr>
              <w:shd w:val="clear" w:color="auto" w:fill="FFFFFF"/>
            </w:pPr>
            <w:r>
              <w:rPr>
                <w:sz w:val="18"/>
                <w:lang w:bidi="ru-RU"/>
              </w:rPr>
              <w:t>°C</w:t>
            </w:r>
          </w:p>
        </w:tc>
        <w:tc>
          <w:tcPr>
            <w:tcW w:w="1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763E6E2" w14:textId="77777777" w:rsidR="00C005CE" w:rsidRDefault="00923A46" w:rsidP="00923A46">
            <w:pPr>
              <w:shd w:val="clear" w:color="auto" w:fill="FFFFFF"/>
              <w:jc w:val="center"/>
            </w:pPr>
            <w:r>
              <w:rPr>
                <w:lang w:bidi="ru-RU"/>
              </w:rPr>
              <w:t>94</w:t>
            </w:r>
          </w:p>
        </w:tc>
      </w:tr>
      <w:tr w:rsidR="00C005CE" w14:paraId="37988FCF" w14:textId="77777777" w:rsidTr="00923A46">
        <w:tc>
          <w:tcPr>
            <w:tcW w:w="27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A5E9EA2" w14:textId="77777777" w:rsidR="00C005CE" w:rsidRDefault="00923A46" w:rsidP="00923A46">
            <w:pPr>
              <w:shd w:val="clear" w:color="auto" w:fill="FFFFFF"/>
              <w:jc w:val="right"/>
            </w:pPr>
            <w:r>
              <w:rPr>
                <w:lang w:bidi="ru-RU"/>
              </w:rPr>
              <w:t>Коэффициент теплового расширения</w:t>
            </w:r>
          </w:p>
        </w:tc>
        <w:tc>
          <w:tcPr>
            <w:tcW w:w="15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AF86FE9" w14:textId="77777777" w:rsidR="00C005CE" w:rsidRDefault="00923A46" w:rsidP="00923A46">
            <w:pPr>
              <w:shd w:val="clear" w:color="auto" w:fill="FFFFFF"/>
            </w:pPr>
            <w:r>
              <w:rPr>
                <w:lang w:bidi="ru-RU"/>
              </w:rPr>
              <w:t>ISO 11359</w:t>
            </w:r>
          </w:p>
        </w:tc>
        <w:tc>
          <w:tcPr>
            <w:tcW w:w="17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7EA2D49" w14:textId="77777777" w:rsidR="00C005CE" w:rsidRDefault="00923A46" w:rsidP="00923A46">
            <w:pPr>
              <w:shd w:val="clear" w:color="auto" w:fill="FFFFFF"/>
            </w:pPr>
            <w:r>
              <w:rPr>
                <w:b/>
                <w:sz w:val="22"/>
                <w:lang w:bidi="ru-RU"/>
              </w:rPr>
              <w:t>-</w:t>
            </w:r>
          </w:p>
        </w:tc>
        <w:tc>
          <w:tcPr>
            <w:tcW w:w="11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DD83C3C" w14:textId="77777777" w:rsidR="00C005CE" w:rsidRDefault="00923A46" w:rsidP="00923A46">
            <w:pPr>
              <w:shd w:val="clear" w:color="auto" w:fill="FFFFFF"/>
            </w:pPr>
            <w:r>
              <w:rPr>
                <w:lang w:bidi="ru-RU"/>
              </w:rPr>
              <w:t>1 °C</w:t>
            </w:r>
          </w:p>
        </w:tc>
        <w:tc>
          <w:tcPr>
            <w:tcW w:w="12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B8BA727" w14:textId="77777777" w:rsidR="00C005CE" w:rsidRDefault="00923A46" w:rsidP="00923A46">
            <w:pPr>
              <w:shd w:val="clear" w:color="auto" w:fill="FFFFFF"/>
              <w:jc w:val="center"/>
            </w:pPr>
            <w:r>
              <w:rPr>
                <w:lang w:bidi="ru-RU"/>
              </w:rPr>
              <w:t>6xl0"</w:t>
            </w:r>
            <w:r>
              <w:rPr>
                <w:vertAlign w:val="superscript"/>
                <w:lang w:bidi="ru-RU"/>
              </w:rPr>
              <w:t>5</w:t>
            </w:r>
          </w:p>
        </w:tc>
      </w:tr>
    </w:tbl>
    <w:p w14:paraId="72D1CFCA" w14:textId="77777777" w:rsidR="00C005CE" w:rsidRDefault="00C005CE" w:rsidP="00923A46">
      <w:pPr>
        <w:spacing w:after="1037"/>
        <w:rPr>
          <w:sz w:val="2"/>
          <w:szCs w:val="2"/>
        </w:rPr>
      </w:pPr>
    </w:p>
    <w:p w14:paraId="7EF152F5" w14:textId="77777777" w:rsidR="00C005CE" w:rsidRDefault="00C005CE" w:rsidP="00923A46">
      <w:pPr>
        <w:sectPr w:rsidR="00C005CE" w:rsidSect="00E522D6">
          <w:headerReference w:type="default" r:id="rId6"/>
          <w:footerReference w:type="default" r:id="rId7"/>
          <w:headerReference w:type="first" r:id="rId8"/>
          <w:footerReference w:type="first" r:id="rId9"/>
          <w:type w:val="continuous"/>
          <w:pgSz w:w="11909" w:h="16838"/>
          <w:pgMar w:top="1134" w:right="851" w:bottom="1134" w:left="1418" w:header="720" w:footer="720" w:gutter="0"/>
          <w:cols w:space="60"/>
          <w:noEndnote/>
          <w:titlePg/>
          <w:docGrid w:linePitch="272"/>
        </w:sectPr>
      </w:pPr>
    </w:p>
    <w:tbl>
      <w:tblPr>
        <w:tblW w:w="5000" w:type="pct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32"/>
        <w:gridCol w:w="2171"/>
        <w:gridCol w:w="2347"/>
        <w:gridCol w:w="1224"/>
        <w:gridCol w:w="1466"/>
      </w:tblGrid>
      <w:tr w:rsidR="00C005CE" w14:paraId="4A9E2B13" w14:textId="77777777" w:rsidTr="00923A46">
        <w:tc>
          <w:tcPr>
            <w:tcW w:w="20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B0876CB" w14:textId="77777777" w:rsidR="00C005CE" w:rsidRDefault="00923A46" w:rsidP="00923A46">
            <w:pPr>
              <w:shd w:val="clear" w:color="auto" w:fill="FFFFFF"/>
            </w:pPr>
            <w:r>
              <w:rPr>
                <w:b/>
                <w:lang w:bidi="ru-RU"/>
              </w:rPr>
              <w:lastRenderedPageBreak/>
              <w:t>Свойства</w:t>
            </w:r>
          </w:p>
        </w:tc>
        <w:tc>
          <w:tcPr>
            <w:tcW w:w="18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EC211E7" w14:textId="77777777" w:rsidR="00C005CE" w:rsidRDefault="00923A46" w:rsidP="00923A46">
            <w:pPr>
              <w:shd w:val="clear" w:color="auto" w:fill="FFFFFF"/>
              <w:jc w:val="right"/>
            </w:pPr>
            <w:r>
              <w:rPr>
                <w:b/>
                <w:lang w:bidi="ru-RU"/>
              </w:rPr>
              <w:t>Методы испытаний</w:t>
            </w:r>
          </w:p>
        </w:tc>
        <w:tc>
          <w:tcPr>
            <w:tcW w:w="19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635A1AF" w14:textId="77777777" w:rsidR="00C005CE" w:rsidRDefault="00923A46" w:rsidP="00923A46">
            <w:pPr>
              <w:shd w:val="clear" w:color="auto" w:fill="FFFFFF"/>
              <w:jc w:val="right"/>
            </w:pPr>
            <w:r>
              <w:rPr>
                <w:b/>
                <w:lang w:bidi="ru-RU"/>
              </w:rPr>
              <w:t>Условия испытаний</w:t>
            </w:r>
          </w:p>
        </w:tc>
        <w:tc>
          <w:tcPr>
            <w:tcW w:w="10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2889D73" w14:textId="77777777" w:rsidR="00C005CE" w:rsidRDefault="00923A46" w:rsidP="00923A46">
            <w:pPr>
              <w:shd w:val="clear" w:color="auto" w:fill="FFFFFF"/>
            </w:pPr>
            <w:r>
              <w:rPr>
                <w:b/>
                <w:lang w:bidi="ru-RU"/>
              </w:rPr>
              <w:t>Единицы</w:t>
            </w:r>
          </w:p>
        </w:tc>
        <w:tc>
          <w:tcPr>
            <w:tcW w:w="12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E0D2DAE" w14:textId="77777777" w:rsidR="00C005CE" w:rsidRDefault="00923A46" w:rsidP="00923A46">
            <w:pPr>
              <w:shd w:val="clear" w:color="auto" w:fill="FFFFFF"/>
            </w:pPr>
            <w:r>
              <w:rPr>
                <w:b/>
                <w:lang w:bidi="ru-RU"/>
              </w:rPr>
              <w:t>Значения</w:t>
            </w:r>
          </w:p>
        </w:tc>
      </w:tr>
      <w:tr w:rsidR="00C005CE" w14:paraId="39C537E9" w14:textId="77777777" w:rsidTr="00923A46">
        <w:tc>
          <w:tcPr>
            <w:tcW w:w="20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0E760F4" w14:textId="77777777" w:rsidR="00C005CE" w:rsidRDefault="00923A46" w:rsidP="00923A46">
            <w:pPr>
              <w:shd w:val="clear" w:color="auto" w:fill="FFFFFF"/>
            </w:pPr>
            <w:r>
              <w:rPr>
                <w:b/>
                <w:lang w:bidi="ru-RU"/>
              </w:rPr>
              <w:t>Оптические</w:t>
            </w:r>
          </w:p>
        </w:tc>
        <w:tc>
          <w:tcPr>
            <w:tcW w:w="18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77F3D71" w14:textId="77777777" w:rsidR="00C005CE" w:rsidRDefault="00C005CE" w:rsidP="00923A46">
            <w:pPr>
              <w:shd w:val="clear" w:color="auto" w:fill="FFFFFF"/>
            </w:pPr>
          </w:p>
        </w:tc>
        <w:tc>
          <w:tcPr>
            <w:tcW w:w="19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764F8DC" w14:textId="77777777" w:rsidR="00C005CE" w:rsidRDefault="00C005CE" w:rsidP="00923A46">
            <w:pPr>
              <w:shd w:val="clear" w:color="auto" w:fill="FFFFFF"/>
            </w:pPr>
          </w:p>
        </w:tc>
        <w:tc>
          <w:tcPr>
            <w:tcW w:w="10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7ABDD78" w14:textId="77777777" w:rsidR="00C005CE" w:rsidRDefault="00C005CE" w:rsidP="00923A46">
            <w:pPr>
              <w:shd w:val="clear" w:color="auto" w:fill="FFFFFF"/>
            </w:pPr>
          </w:p>
        </w:tc>
        <w:tc>
          <w:tcPr>
            <w:tcW w:w="12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75C44B9" w14:textId="77777777" w:rsidR="00C005CE" w:rsidRDefault="00C005CE" w:rsidP="00923A46">
            <w:pPr>
              <w:shd w:val="clear" w:color="auto" w:fill="FFFFFF"/>
            </w:pPr>
          </w:p>
        </w:tc>
      </w:tr>
      <w:tr w:rsidR="00C005CE" w14:paraId="74AD1937" w14:textId="77777777" w:rsidTr="00923A46">
        <w:tc>
          <w:tcPr>
            <w:tcW w:w="20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DFEC327" w14:textId="77777777" w:rsidR="00C005CE" w:rsidRDefault="00923A46" w:rsidP="00923A46">
            <w:pPr>
              <w:shd w:val="clear" w:color="auto" w:fill="FFFFFF"/>
            </w:pPr>
            <w:r>
              <w:rPr>
                <w:lang w:bidi="ru-RU"/>
              </w:rPr>
              <w:t>Коэффициент пропускания</w:t>
            </w:r>
          </w:p>
        </w:tc>
        <w:tc>
          <w:tcPr>
            <w:tcW w:w="18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191A363" w14:textId="77777777" w:rsidR="00C005CE" w:rsidRDefault="00923A46" w:rsidP="00923A46">
            <w:pPr>
              <w:shd w:val="clear" w:color="auto" w:fill="FFFFFF"/>
              <w:jc w:val="center"/>
            </w:pPr>
            <w:r>
              <w:rPr>
                <w:lang w:bidi="ru-RU"/>
              </w:rPr>
              <w:t>ISO 13468</w:t>
            </w:r>
          </w:p>
        </w:tc>
        <w:tc>
          <w:tcPr>
            <w:tcW w:w="19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B35B5E1" w14:textId="77777777" w:rsidR="00C005CE" w:rsidRDefault="00923A46" w:rsidP="00923A46">
            <w:pPr>
              <w:shd w:val="clear" w:color="auto" w:fill="FFFFFF"/>
              <w:jc w:val="center"/>
            </w:pPr>
            <w:r>
              <w:rPr>
                <w:lang w:bidi="ru-RU"/>
              </w:rPr>
              <w:t>3 мм</w:t>
            </w:r>
          </w:p>
        </w:tc>
        <w:tc>
          <w:tcPr>
            <w:tcW w:w="10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68F32F4" w14:textId="77777777" w:rsidR="00C005CE" w:rsidRDefault="00923A46" w:rsidP="00923A46">
            <w:pPr>
              <w:shd w:val="clear" w:color="auto" w:fill="FFFFFF"/>
              <w:jc w:val="center"/>
            </w:pPr>
            <w:r>
              <w:rPr>
                <w:lang w:bidi="ru-RU"/>
              </w:rPr>
              <w:t>%</w:t>
            </w:r>
          </w:p>
        </w:tc>
        <w:tc>
          <w:tcPr>
            <w:tcW w:w="12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EA2C003" w14:textId="77777777" w:rsidR="00C005CE" w:rsidRDefault="00923A46" w:rsidP="00923A46">
            <w:pPr>
              <w:shd w:val="clear" w:color="auto" w:fill="FFFFFF"/>
              <w:jc w:val="center"/>
            </w:pPr>
            <w:r>
              <w:rPr>
                <w:lang w:bidi="ru-RU"/>
              </w:rPr>
              <w:t>92</w:t>
            </w:r>
          </w:p>
        </w:tc>
      </w:tr>
      <w:tr w:rsidR="00C005CE" w14:paraId="3332DF18" w14:textId="77777777" w:rsidTr="00923A46">
        <w:tc>
          <w:tcPr>
            <w:tcW w:w="20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FAD4300" w14:textId="77777777" w:rsidR="00C005CE" w:rsidRDefault="00923A46" w:rsidP="00923A46">
            <w:pPr>
              <w:shd w:val="clear" w:color="auto" w:fill="FFFFFF"/>
            </w:pPr>
            <w:r>
              <w:rPr>
                <w:lang w:bidi="ru-RU"/>
              </w:rPr>
              <w:t>Дымчатость</w:t>
            </w:r>
          </w:p>
        </w:tc>
        <w:tc>
          <w:tcPr>
            <w:tcW w:w="18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4F01FC2" w14:textId="77777777" w:rsidR="00C005CE" w:rsidRDefault="00923A46" w:rsidP="00923A46">
            <w:pPr>
              <w:shd w:val="clear" w:color="auto" w:fill="FFFFFF"/>
              <w:jc w:val="center"/>
            </w:pPr>
            <w:r>
              <w:rPr>
                <w:lang w:bidi="ru-RU"/>
              </w:rPr>
              <w:t>ISO 14782</w:t>
            </w:r>
          </w:p>
        </w:tc>
        <w:tc>
          <w:tcPr>
            <w:tcW w:w="19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AFF1744" w14:textId="77777777" w:rsidR="00C005CE" w:rsidRDefault="00923A46" w:rsidP="00923A46">
            <w:pPr>
              <w:shd w:val="clear" w:color="auto" w:fill="FFFFFF"/>
              <w:jc w:val="center"/>
            </w:pPr>
            <w:r>
              <w:rPr>
                <w:lang w:bidi="ru-RU"/>
              </w:rPr>
              <w:t>3 мм</w:t>
            </w:r>
          </w:p>
        </w:tc>
        <w:tc>
          <w:tcPr>
            <w:tcW w:w="10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72C519D" w14:textId="77777777" w:rsidR="00C005CE" w:rsidRDefault="00923A46" w:rsidP="00923A46">
            <w:pPr>
              <w:shd w:val="clear" w:color="auto" w:fill="FFFFFF"/>
              <w:jc w:val="center"/>
            </w:pPr>
            <w:r>
              <w:rPr>
                <w:lang w:bidi="ru-RU"/>
              </w:rPr>
              <w:t>%</w:t>
            </w:r>
          </w:p>
        </w:tc>
        <w:tc>
          <w:tcPr>
            <w:tcW w:w="12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A43B992" w14:textId="77777777" w:rsidR="00C005CE" w:rsidRDefault="00923A46" w:rsidP="00923A46">
            <w:pPr>
              <w:shd w:val="clear" w:color="auto" w:fill="FFFFFF"/>
              <w:jc w:val="center"/>
            </w:pPr>
            <w:proofErr w:type="gramStart"/>
            <w:r>
              <w:rPr>
                <w:lang w:bidi="ru-RU"/>
              </w:rPr>
              <w:t>&lt; 0</w:t>
            </w:r>
            <w:proofErr w:type="gramEnd"/>
            <w:r>
              <w:rPr>
                <w:lang w:bidi="ru-RU"/>
              </w:rPr>
              <w:t>,5</w:t>
            </w:r>
          </w:p>
        </w:tc>
      </w:tr>
      <w:tr w:rsidR="00C005CE" w14:paraId="48702E1F" w14:textId="77777777" w:rsidTr="00923A46">
        <w:tc>
          <w:tcPr>
            <w:tcW w:w="20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1A57961" w14:textId="77777777" w:rsidR="00C005CE" w:rsidRDefault="00923A46" w:rsidP="00923A46">
            <w:pPr>
              <w:shd w:val="clear" w:color="auto" w:fill="FFFFFF"/>
            </w:pPr>
            <w:r>
              <w:rPr>
                <w:lang w:bidi="ru-RU"/>
              </w:rPr>
              <w:t>Коэффициент преломления</w:t>
            </w:r>
          </w:p>
        </w:tc>
        <w:tc>
          <w:tcPr>
            <w:tcW w:w="18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42E5A08" w14:textId="77777777" w:rsidR="00C005CE" w:rsidRDefault="00923A46" w:rsidP="00923A46">
            <w:pPr>
              <w:shd w:val="clear" w:color="auto" w:fill="FFFFFF"/>
              <w:jc w:val="center"/>
            </w:pPr>
            <w:r>
              <w:rPr>
                <w:lang w:bidi="ru-RU"/>
              </w:rPr>
              <w:t>ISO 489</w:t>
            </w:r>
          </w:p>
        </w:tc>
        <w:tc>
          <w:tcPr>
            <w:tcW w:w="19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1408594" w14:textId="77777777" w:rsidR="00C005CE" w:rsidRDefault="00923A46" w:rsidP="00923A46">
            <w:pPr>
              <w:shd w:val="clear" w:color="auto" w:fill="FFFFFF"/>
              <w:jc w:val="center"/>
            </w:pPr>
            <w:proofErr w:type="spellStart"/>
            <w:r>
              <w:rPr>
                <w:lang w:bidi="ru-RU"/>
              </w:rPr>
              <w:t>нд</w:t>
            </w:r>
            <w:proofErr w:type="spellEnd"/>
          </w:p>
        </w:tc>
        <w:tc>
          <w:tcPr>
            <w:tcW w:w="10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35139BC" w14:textId="77777777" w:rsidR="00C005CE" w:rsidRDefault="00923A46" w:rsidP="00923A46">
            <w:pPr>
              <w:shd w:val="clear" w:color="auto" w:fill="FFFFFF"/>
              <w:jc w:val="center"/>
            </w:pPr>
            <w:r>
              <w:rPr>
                <w:b/>
                <w:lang w:bidi="ru-RU"/>
              </w:rPr>
              <w:t>-</w:t>
            </w:r>
          </w:p>
        </w:tc>
        <w:tc>
          <w:tcPr>
            <w:tcW w:w="12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E20B943" w14:textId="77777777" w:rsidR="00C005CE" w:rsidRDefault="00923A46" w:rsidP="00923A46">
            <w:pPr>
              <w:shd w:val="clear" w:color="auto" w:fill="FFFFFF"/>
              <w:jc w:val="center"/>
            </w:pPr>
            <w:r>
              <w:rPr>
                <w:lang w:bidi="ru-RU"/>
              </w:rPr>
              <w:t>1,49</w:t>
            </w:r>
          </w:p>
        </w:tc>
      </w:tr>
      <w:tr w:rsidR="00C005CE" w14:paraId="5DE20D57" w14:textId="77777777" w:rsidTr="00923A46">
        <w:tc>
          <w:tcPr>
            <w:tcW w:w="20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2A6375A" w14:textId="77777777" w:rsidR="00C005CE" w:rsidRDefault="00923A46" w:rsidP="00923A46">
            <w:pPr>
              <w:shd w:val="clear" w:color="auto" w:fill="FFFFFF"/>
            </w:pPr>
            <w:r>
              <w:rPr>
                <w:b/>
                <w:lang w:bidi="ru-RU"/>
              </w:rPr>
              <w:t>Воспламеняемость</w:t>
            </w:r>
          </w:p>
        </w:tc>
        <w:tc>
          <w:tcPr>
            <w:tcW w:w="18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DA6343E" w14:textId="77777777" w:rsidR="00C005CE" w:rsidRDefault="00C005CE" w:rsidP="00923A46">
            <w:pPr>
              <w:shd w:val="clear" w:color="auto" w:fill="FFFFFF"/>
              <w:jc w:val="center"/>
            </w:pPr>
          </w:p>
        </w:tc>
        <w:tc>
          <w:tcPr>
            <w:tcW w:w="19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C2ED902" w14:textId="77777777" w:rsidR="00C005CE" w:rsidRDefault="00C005CE" w:rsidP="00923A46">
            <w:pPr>
              <w:shd w:val="clear" w:color="auto" w:fill="FFFFFF"/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C47FB30" w14:textId="77777777" w:rsidR="00C005CE" w:rsidRDefault="00C005CE" w:rsidP="00923A46">
            <w:pPr>
              <w:shd w:val="clear" w:color="auto" w:fill="FFFFFF"/>
              <w:jc w:val="center"/>
            </w:pPr>
          </w:p>
        </w:tc>
        <w:tc>
          <w:tcPr>
            <w:tcW w:w="12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07C5BFF" w14:textId="77777777" w:rsidR="00C005CE" w:rsidRDefault="00C005CE" w:rsidP="00923A46">
            <w:pPr>
              <w:shd w:val="clear" w:color="auto" w:fill="FFFFFF"/>
              <w:jc w:val="center"/>
            </w:pPr>
          </w:p>
        </w:tc>
      </w:tr>
      <w:tr w:rsidR="00C005CE" w14:paraId="493F95C8" w14:textId="77777777" w:rsidTr="00923A46">
        <w:tc>
          <w:tcPr>
            <w:tcW w:w="20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426BC4A" w14:textId="77777777" w:rsidR="00C005CE" w:rsidRDefault="00923A46" w:rsidP="00923A46">
            <w:pPr>
              <w:shd w:val="clear" w:color="auto" w:fill="FFFFFF"/>
            </w:pPr>
            <w:r>
              <w:rPr>
                <w:lang w:bidi="ru-RU"/>
              </w:rPr>
              <w:t>Расчетная стойкость к воздействию пламени</w:t>
            </w:r>
          </w:p>
        </w:tc>
        <w:tc>
          <w:tcPr>
            <w:tcW w:w="18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D123C20" w14:textId="77777777" w:rsidR="00C005CE" w:rsidRDefault="00923A46" w:rsidP="00923A46">
            <w:pPr>
              <w:shd w:val="clear" w:color="auto" w:fill="FFFFFF"/>
              <w:jc w:val="center"/>
            </w:pPr>
            <w:r>
              <w:rPr>
                <w:lang w:bidi="ru-RU"/>
              </w:rPr>
              <w:t>UL94</w:t>
            </w:r>
          </w:p>
        </w:tc>
        <w:tc>
          <w:tcPr>
            <w:tcW w:w="19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F9957E9" w14:textId="77777777" w:rsidR="00C005CE" w:rsidRDefault="00923A46" w:rsidP="00923A46">
            <w:pPr>
              <w:shd w:val="clear" w:color="auto" w:fill="FFFFFF"/>
              <w:jc w:val="center"/>
            </w:pPr>
            <w:r>
              <w:rPr>
                <w:lang w:bidi="ru-RU"/>
              </w:rPr>
              <w:t>1,5 мм/3,0 мм</w:t>
            </w:r>
          </w:p>
        </w:tc>
        <w:tc>
          <w:tcPr>
            <w:tcW w:w="10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8CE8001" w14:textId="77777777" w:rsidR="00C005CE" w:rsidRDefault="00923A46" w:rsidP="00923A46">
            <w:pPr>
              <w:shd w:val="clear" w:color="auto" w:fill="FFFFFF"/>
              <w:jc w:val="center"/>
            </w:pPr>
            <w:r>
              <w:rPr>
                <w:lang w:bidi="ru-RU"/>
              </w:rPr>
              <w:t>Класс</w:t>
            </w:r>
          </w:p>
        </w:tc>
        <w:tc>
          <w:tcPr>
            <w:tcW w:w="12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5117197" w14:textId="77777777" w:rsidR="00C005CE" w:rsidRDefault="00923A46" w:rsidP="00923A46">
            <w:pPr>
              <w:shd w:val="clear" w:color="auto" w:fill="FFFFFF"/>
              <w:jc w:val="center"/>
            </w:pPr>
            <w:r>
              <w:rPr>
                <w:lang w:bidi="ru-RU"/>
              </w:rPr>
              <w:t>HB</w:t>
            </w:r>
          </w:p>
        </w:tc>
      </w:tr>
      <w:tr w:rsidR="00C005CE" w14:paraId="2BFF1CAC" w14:textId="77777777" w:rsidTr="00923A46">
        <w:tc>
          <w:tcPr>
            <w:tcW w:w="20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761F106" w14:textId="77777777" w:rsidR="00C005CE" w:rsidRDefault="00923A46" w:rsidP="00923A46">
            <w:pPr>
              <w:shd w:val="clear" w:color="auto" w:fill="FFFFFF"/>
            </w:pPr>
            <w:r>
              <w:rPr>
                <w:b/>
                <w:lang w:bidi="ru-RU"/>
              </w:rPr>
              <w:t>Электрические</w:t>
            </w:r>
          </w:p>
        </w:tc>
        <w:tc>
          <w:tcPr>
            <w:tcW w:w="18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3684513" w14:textId="77777777" w:rsidR="00C005CE" w:rsidRDefault="00C005CE" w:rsidP="00923A46">
            <w:pPr>
              <w:shd w:val="clear" w:color="auto" w:fill="FFFFFF"/>
              <w:jc w:val="center"/>
            </w:pPr>
          </w:p>
        </w:tc>
        <w:tc>
          <w:tcPr>
            <w:tcW w:w="19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22ED833" w14:textId="77777777" w:rsidR="00C005CE" w:rsidRDefault="00C005CE" w:rsidP="00923A46">
            <w:pPr>
              <w:shd w:val="clear" w:color="auto" w:fill="FFFFFF"/>
              <w:jc w:val="center"/>
            </w:pPr>
          </w:p>
        </w:tc>
        <w:tc>
          <w:tcPr>
            <w:tcW w:w="10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A28DE63" w14:textId="77777777" w:rsidR="00C005CE" w:rsidRDefault="00C005CE" w:rsidP="00923A46">
            <w:pPr>
              <w:shd w:val="clear" w:color="auto" w:fill="FFFFFF"/>
              <w:jc w:val="center"/>
            </w:pPr>
          </w:p>
        </w:tc>
        <w:tc>
          <w:tcPr>
            <w:tcW w:w="12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CE86F34" w14:textId="77777777" w:rsidR="00C005CE" w:rsidRDefault="00C005CE" w:rsidP="00923A46">
            <w:pPr>
              <w:shd w:val="clear" w:color="auto" w:fill="FFFFFF"/>
              <w:jc w:val="center"/>
            </w:pPr>
          </w:p>
        </w:tc>
      </w:tr>
      <w:tr w:rsidR="00C005CE" w14:paraId="54FD3FF3" w14:textId="77777777" w:rsidTr="00923A46">
        <w:tc>
          <w:tcPr>
            <w:tcW w:w="20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4FBB2D8" w14:textId="77777777" w:rsidR="00C005CE" w:rsidRDefault="00923A46" w:rsidP="00923A46">
            <w:pPr>
              <w:shd w:val="clear" w:color="auto" w:fill="FFFFFF"/>
            </w:pPr>
            <w:r>
              <w:rPr>
                <w:lang w:bidi="ru-RU"/>
              </w:rPr>
              <w:t>Удельное поверхностное электрическое сопротивление</w:t>
            </w:r>
          </w:p>
        </w:tc>
        <w:tc>
          <w:tcPr>
            <w:tcW w:w="18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70909CB" w14:textId="77777777" w:rsidR="00C005CE" w:rsidRDefault="00923A46" w:rsidP="00923A46">
            <w:pPr>
              <w:shd w:val="clear" w:color="auto" w:fill="FFFFFF"/>
              <w:jc w:val="center"/>
            </w:pPr>
            <w:r>
              <w:rPr>
                <w:lang w:bidi="ru-RU"/>
              </w:rPr>
              <w:t>ASTM D257</w:t>
            </w:r>
          </w:p>
        </w:tc>
        <w:tc>
          <w:tcPr>
            <w:tcW w:w="19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0C99E5E" w14:textId="77777777" w:rsidR="00C005CE" w:rsidRDefault="00923A46" w:rsidP="00923A46">
            <w:pPr>
              <w:shd w:val="clear" w:color="auto" w:fill="FFFFFF"/>
              <w:jc w:val="center"/>
            </w:pPr>
            <w:r>
              <w:rPr>
                <w:b/>
                <w:lang w:bidi="ru-RU"/>
              </w:rPr>
              <w:t>-</w:t>
            </w:r>
          </w:p>
        </w:tc>
        <w:tc>
          <w:tcPr>
            <w:tcW w:w="10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41CD4C19" w14:textId="160C31A1" w:rsidR="00C005CE" w:rsidRPr="00923A46" w:rsidRDefault="00923A46" w:rsidP="00923A46">
            <w:pPr>
              <w:shd w:val="clear" w:color="auto" w:fill="FFFFFF"/>
              <w:jc w:val="center"/>
            </w:pPr>
            <w:r>
              <w:rPr>
                <w:lang w:bidi="ru-RU"/>
              </w:rPr>
              <w:t>Ω</w:t>
            </w:r>
          </w:p>
        </w:tc>
        <w:tc>
          <w:tcPr>
            <w:tcW w:w="12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BED2DA6" w14:textId="77777777" w:rsidR="00C005CE" w:rsidRDefault="00923A46" w:rsidP="00923A46">
            <w:pPr>
              <w:shd w:val="clear" w:color="auto" w:fill="FFFFFF"/>
              <w:jc w:val="center"/>
            </w:pPr>
            <w:r>
              <w:rPr>
                <w:lang w:bidi="ru-RU"/>
              </w:rPr>
              <w:t>&gt; 10</w:t>
            </w:r>
            <w:r>
              <w:rPr>
                <w:vertAlign w:val="superscript"/>
                <w:lang w:bidi="ru-RU"/>
              </w:rPr>
              <w:t>16</w:t>
            </w:r>
          </w:p>
        </w:tc>
      </w:tr>
      <w:tr w:rsidR="00C005CE" w14:paraId="54A28E6D" w14:textId="77777777" w:rsidTr="00923A46">
        <w:tc>
          <w:tcPr>
            <w:tcW w:w="20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28B36DB" w14:textId="77777777" w:rsidR="00C005CE" w:rsidRDefault="00923A46" w:rsidP="00923A46">
            <w:pPr>
              <w:shd w:val="clear" w:color="auto" w:fill="FFFFFF"/>
            </w:pPr>
            <w:r>
              <w:rPr>
                <w:lang w:bidi="ru-RU"/>
              </w:rPr>
              <w:t>Удельное объемное электрическое сопротивление</w:t>
            </w:r>
          </w:p>
        </w:tc>
        <w:tc>
          <w:tcPr>
            <w:tcW w:w="18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1C4206A" w14:textId="77777777" w:rsidR="00C005CE" w:rsidRDefault="00923A46" w:rsidP="00923A46">
            <w:pPr>
              <w:shd w:val="clear" w:color="auto" w:fill="FFFFFF"/>
              <w:jc w:val="center"/>
            </w:pPr>
            <w:r>
              <w:rPr>
                <w:lang w:bidi="ru-RU"/>
              </w:rPr>
              <w:t>ASTM D257</w:t>
            </w:r>
          </w:p>
        </w:tc>
        <w:tc>
          <w:tcPr>
            <w:tcW w:w="19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C1C4677" w14:textId="77777777" w:rsidR="00C005CE" w:rsidRDefault="00923A46" w:rsidP="00923A46">
            <w:pPr>
              <w:shd w:val="clear" w:color="auto" w:fill="FFFFFF"/>
              <w:jc w:val="center"/>
            </w:pPr>
            <w:r>
              <w:rPr>
                <w:b/>
                <w:lang w:bidi="ru-RU"/>
              </w:rPr>
              <w:t>-</w:t>
            </w:r>
          </w:p>
        </w:tc>
        <w:tc>
          <w:tcPr>
            <w:tcW w:w="10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3C839C5" w14:textId="76376BA7" w:rsidR="00C005CE" w:rsidRPr="00923A46" w:rsidRDefault="00923A46" w:rsidP="00923A46">
            <w:pPr>
              <w:shd w:val="clear" w:color="auto" w:fill="FFFFFF"/>
              <w:jc w:val="center"/>
            </w:pPr>
            <w:r>
              <w:rPr>
                <w:lang w:bidi="ru-RU"/>
              </w:rPr>
              <w:t>Ω m</w:t>
            </w:r>
          </w:p>
        </w:tc>
        <w:tc>
          <w:tcPr>
            <w:tcW w:w="12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35D12AE" w14:textId="77777777" w:rsidR="00C005CE" w:rsidRDefault="00923A46" w:rsidP="00923A46">
            <w:pPr>
              <w:shd w:val="clear" w:color="auto" w:fill="FFFFFF"/>
              <w:jc w:val="center"/>
            </w:pPr>
            <w:r>
              <w:rPr>
                <w:lang w:bidi="ru-RU"/>
              </w:rPr>
              <w:t>&gt; 10</w:t>
            </w:r>
            <w:r>
              <w:rPr>
                <w:vertAlign w:val="superscript"/>
                <w:lang w:bidi="ru-RU"/>
              </w:rPr>
              <w:t>13</w:t>
            </w:r>
          </w:p>
        </w:tc>
      </w:tr>
      <w:tr w:rsidR="00C005CE" w14:paraId="76754C04" w14:textId="77777777" w:rsidTr="00923A46">
        <w:tc>
          <w:tcPr>
            <w:tcW w:w="20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B3ED71E" w14:textId="77777777" w:rsidR="00C005CE" w:rsidRDefault="00923A46" w:rsidP="00923A46">
            <w:pPr>
              <w:shd w:val="clear" w:color="auto" w:fill="FFFFFF"/>
            </w:pPr>
            <w:r>
              <w:rPr>
                <w:lang w:bidi="ru-RU"/>
              </w:rPr>
              <w:t>Электрическая прочность диэлектрика</w:t>
            </w:r>
          </w:p>
        </w:tc>
        <w:tc>
          <w:tcPr>
            <w:tcW w:w="18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4CF8CD7" w14:textId="77777777" w:rsidR="00C005CE" w:rsidRDefault="00923A46" w:rsidP="00923A46">
            <w:pPr>
              <w:shd w:val="clear" w:color="auto" w:fill="FFFFFF"/>
              <w:jc w:val="center"/>
            </w:pPr>
            <w:r>
              <w:rPr>
                <w:lang w:bidi="ru-RU"/>
              </w:rPr>
              <w:t>ASTM D149</w:t>
            </w:r>
          </w:p>
        </w:tc>
        <w:tc>
          <w:tcPr>
            <w:tcW w:w="19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95AE029" w14:textId="77777777" w:rsidR="00C005CE" w:rsidRDefault="00923A46" w:rsidP="00923A46">
            <w:pPr>
              <w:shd w:val="clear" w:color="auto" w:fill="FFFFFF"/>
              <w:jc w:val="center"/>
            </w:pPr>
            <w:r>
              <w:rPr>
                <w:lang w:bidi="ru-RU"/>
              </w:rPr>
              <w:t xml:space="preserve">4 </w:t>
            </w:r>
            <w:proofErr w:type="spellStart"/>
            <w:r>
              <w:rPr>
                <w:lang w:bidi="ru-RU"/>
              </w:rPr>
              <w:t>кВ</w:t>
            </w:r>
            <w:proofErr w:type="spellEnd"/>
            <w:r>
              <w:rPr>
                <w:lang w:bidi="ru-RU"/>
              </w:rPr>
              <w:t>/сек</w:t>
            </w:r>
          </w:p>
        </w:tc>
        <w:tc>
          <w:tcPr>
            <w:tcW w:w="10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E564662" w14:textId="77777777" w:rsidR="00C005CE" w:rsidRDefault="00923A46" w:rsidP="00923A46">
            <w:pPr>
              <w:shd w:val="clear" w:color="auto" w:fill="FFFFFF"/>
              <w:jc w:val="center"/>
            </w:pPr>
            <w:proofErr w:type="spellStart"/>
            <w:r>
              <w:rPr>
                <w:lang w:bidi="ru-RU"/>
              </w:rPr>
              <w:t>кВ</w:t>
            </w:r>
            <w:proofErr w:type="spellEnd"/>
            <w:r>
              <w:rPr>
                <w:lang w:bidi="ru-RU"/>
              </w:rPr>
              <w:t>/мм</w:t>
            </w:r>
          </w:p>
        </w:tc>
        <w:tc>
          <w:tcPr>
            <w:tcW w:w="12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ED6EE00" w14:textId="77777777" w:rsidR="00C005CE" w:rsidRDefault="00923A46" w:rsidP="00923A46">
            <w:pPr>
              <w:shd w:val="clear" w:color="auto" w:fill="FFFFFF"/>
              <w:jc w:val="center"/>
            </w:pPr>
            <w:r>
              <w:rPr>
                <w:lang w:bidi="ru-RU"/>
              </w:rPr>
              <w:t>20</w:t>
            </w:r>
          </w:p>
        </w:tc>
      </w:tr>
      <w:tr w:rsidR="00C005CE" w14:paraId="5E5813BB" w14:textId="77777777" w:rsidTr="00923A46">
        <w:tc>
          <w:tcPr>
            <w:tcW w:w="20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CF22360" w14:textId="77777777" w:rsidR="00C005CE" w:rsidRDefault="00923A46" w:rsidP="00923A46">
            <w:pPr>
              <w:shd w:val="clear" w:color="auto" w:fill="FFFFFF"/>
            </w:pPr>
            <w:r>
              <w:rPr>
                <w:lang w:bidi="ru-RU"/>
              </w:rPr>
              <w:t>Диэлектрическая постоянная среды</w:t>
            </w:r>
          </w:p>
        </w:tc>
        <w:tc>
          <w:tcPr>
            <w:tcW w:w="18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043DF55" w14:textId="77777777" w:rsidR="00C005CE" w:rsidRDefault="00923A46" w:rsidP="00923A46">
            <w:pPr>
              <w:shd w:val="clear" w:color="auto" w:fill="FFFFFF"/>
              <w:jc w:val="center"/>
            </w:pPr>
            <w:r>
              <w:rPr>
                <w:lang w:bidi="ru-RU"/>
              </w:rPr>
              <w:t>ASTM D150</w:t>
            </w:r>
          </w:p>
        </w:tc>
        <w:tc>
          <w:tcPr>
            <w:tcW w:w="19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6DBA855" w14:textId="77777777" w:rsidR="00C005CE" w:rsidRDefault="00923A46" w:rsidP="00923A46">
            <w:pPr>
              <w:shd w:val="clear" w:color="auto" w:fill="FFFFFF"/>
              <w:jc w:val="center"/>
            </w:pPr>
            <w:r>
              <w:rPr>
                <w:lang w:bidi="ru-RU"/>
              </w:rPr>
              <w:t>60 Гц</w:t>
            </w:r>
          </w:p>
        </w:tc>
        <w:tc>
          <w:tcPr>
            <w:tcW w:w="10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3D5804C" w14:textId="77777777" w:rsidR="00C005CE" w:rsidRDefault="00923A46" w:rsidP="00923A46">
            <w:pPr>
              <w:shd w:val="clear" w:color="auto" w:fill="FFFFFF"/>
              <w:jc w:val="center"/>
            </w:pPr>
            <w:r>
              <w:rPr>
                <w:b/>
                <w:lang w:bidi="ru-RU"/>
              </w:rPr>
              <w:t>-</w:t>
            </w:r>
          </w:p>
        </w:tc>
        <w:tc>
          <w:tcPr>
            <w:tcW w:w="12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0A7BF06" w14:textId="77777777" w:rsidR="00C005CE" w:rsidRDefault="00923A46" w:rsidP="00923A46">
            <w:pPr>
              <w:shd w:val="clear" w:color="auto" w:fill="FFFFFF"/>
              <w:jc w:val="center"/>
            </w:pPr>
            <w:r>
              <w:rPr>
                <w:lang w:bidi="ru-RU"/>
              </w:rPr>
              <w:t>3,7</w:t>
            </w:r>
          </w:p>
        </w:tc>
      </w:tr>
    </w:tbl>
    <w:p w14:paraId="73F9E2DE" w14:textId="77777777" w:rsidR="00C005CE" w:rsidRDefault="00923A46" w:rsidP="00923A46">
      <w:pPr>
        <w:shd w:val="clear" w:color="auto" w:fill="FFFFFF"/>
        <w:spacing w:before="77"/>
      </w:pPr>
      <w:r>
        <w:rPr>
          <w:b/>
          <w:spacing w:val="-5"/>
          <w:sz w:val="22"/>
          <w:lang w:bidi="ru-RU"/>
        </w:rPr>
        <w:t>Условия обработки</w:t>
      </w:r>
    </w:p>
    <w:p w14:paraId="54815B1A" w14:textId="77777777" w:rsidR="00C005CE" w:rsidRDefault="00C005CE" w:rsidP="00923A46">
      <w:pPr>
        <w:spacing w:after="77"/>
        <w:rPr>
          <w:sz w:val="2"/>
          <w:szCs w:val="2"/>
        </w:rPr>
      </w:pPr>
    </w:p>
    <w:tbl>
      <w:tblPr>
        <w:tblW w:w="5000" w:type="pct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69"/>
        <w:gridCol w:w="1066"/>
        <w:gridCol w:w="662"/>
        <w:gridCol w:w="2349"/>
        <w:gridCol w:w="3494"/>
      </w:tblGrid>
      <w:tr w:rsidR="00C005CE" w14:paraId="665834FF" w14:textId="77777777" w:rsidTr="00923A46">
        <w:tc>
          <w:tcPr>
            <w:tcW w:w="17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190E96A" w14:textId="77777777" w:rsidR="00C005CE" w:rsidRDefault="00C005CE" w:rsidP="00923A46">
            <w:pPr>
              <w:shd w:val="clear" w:color="auto" w:fill="FFFFFF"/>
            </w:pPr>
          </w:p>
        </w:tc>
        <w:tc>
          <w:tcPr>
            <w:tcW w:w="8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F572960" w14:textId="77777777" w:rsidR="00C005CE" w:rsidRDefault="00923A46" w:rsidP="00923A46">
            <w:pPr>
              <w:shd w:val="clear" w:color="auto" w:fill="FFFFFF"/>
            </w:pPr>
            <w:r>
              <w:rPr>
                <w:lang w:bidi="ru-RU"/>
              </w:rPr>
              <w:t>Шнек</w:t>
            </w:r>
          </w:p>
        </w:tc>
        <w:tc>
          <w:tcPr>
            <w:tcW w:w="5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DDB259D" w14:textId="77777777" w:rsidR="00C005CE" w:rsidRDefault="00923A46" w:rsidP="00923A46">
            <w:pPr>
              <w:shd w:val="clear" w:color="auto" w:fill="FFFFFF"/>
              <w:jc w:val="center"/>
            </w:pPr>
            <w:r>
              <w:rPr>
                <w:lang w:bidi="ru-RU"/>
              </w:rPr>
              <w:t>L/D</w:t>
            </w:r>
          </w:p>
        </w:tc>
        <w:tc>
          <w:tcPr>
            <w:tcW w:w="19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B3EBFEE" w14:textId="77777777" w:rsidR="00C005CE" w:rsidRDefault="00C005CE" w:rsidP="00923A46">
            <w:pPr>
              <w:shd w:val="clear" w:color="auto" w:fill="FFFFFF"/>
            </w:pPr>
          </w:p>
        </w:tc>
        <w:tc>
          <w:tcPr>
            <w:tcW w:w="29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155DEFB" w14:textId="77777777" w:rsidR="00C005CE" w:rsidRDefault="00923A46" w:rsidP="00923A46">
            <w:pPr>
              <w:shd w:val="clear" w:color="auto" w:fill="FFFFFF"/>
            </w:pPr>
            <w:r>
              <w:rPr>
                <w:lang w:bidi="ru-RU"/>
              </w:rPr>
              <w:t>25–35%</w:t>
            </w:r>
          </w:p>
        </w:tc>
      </w:tr>
      <w:tr w:rsidR="00C005CE" w14:paraId="7813CF20" w14:textId="77777777" w:rsidTr="00923A46">
        <w:tc>
          <w:tcPr>
            <w:tcW w:w="174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0F61777" w14:textId="77777777" w:rsidR="00C005CE" w:rsidRDefault="00C005CE" w:rsidP="00923A46">
            <w:pPr>
              <w:shd w:val="clear" w:color="auto" w:fill="FFFFFF"/>
            </w:pPr>
          </w:p>
        </w:tc>
        <w:tc>
          <w:tcPr>
            <w:tcW w:w="8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BEF2198" w14:textId="77777777" w:rsidR="00C005CE" w:rsidRDefault="00C005CE" w:rsidP="00923A4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FE8BD99" w14:textId="77777777" w:rsidR="00C005CE" w:rsidRDefault="00C005CE" w:rsidP="00923A46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EBEA0AD" w14:textId="77777777" w:rsidR="00C005CE" w:rsidRDefault="00923A46" w:rsidP="00923A46">
            <w:pPr>
              <w:shd w:val="clear" w:color="auto" w:fill="FFFFFF"/>
            </w:pPr>
            <w:r>
              <w:rPr>
                <w:lang w:bidi="ru-RU"/>
              </w:rPr>
              <w:t>Бункер</w:t>
            </w:r>
          </w:p>
        </w:tc>
        <w:tc>
          <w:tcPr>
            <w:tcW w:w="29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226DDB3" w14:textId="77777777" w:rsidR="00C005CE" w:rsidRDefault="00923A46" w:rsidP="00923A46">
            <w:pPr>
              <w:shd w:val="clear" w:color="auto" w:fill="FFFFFF"/>
            </w:pPr>
            <w:r>
              <w:rPr>
                <w:lang w:bidi="ru-RU"/>
              </w:rPr>
              <w:t>210–240 °C</w:t>
            </w:r>
          </w:p>
        </w:tc>
      </w:tr>
      <w:tr w:rsidR="00C005CE" w14:paraId="37993271" w14:textId="77777777" w:rsidTr="00923A46"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FDFA2F" w14:textId="77777777" w:rsidR="00C005CE" w:rsidRDefault="00923A46" w:rsidP="00923A46">
            <w:pPr>
              <w:shd w:val="clear" w:color="auto" w:fill="FFFFFF"/>
              <w:jc w:val="center"/>
            </w:pPr>
            <w:r>
              <w:rPr>
                <w:lang w:bidi="ru-RU"/>
              </w:rPr>
              <w:t>Температура в цилиндре</w:t>
            </w:r>
          </w:p>
        </w:tc>
        <w:tc>
          <w:tcPr>
            <w:tcW w:w="8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C73A4C7" w14:textId="77777777" w:rsidR="00C005CE" w:rsidRDefault="00C005CE" w:rsidP="00923A4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B855FFA" w14:textId="77777777" w:rsidR="00C005CE" w:rsidRDefault="00C005CE" w:rsidP="00923A46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6BFD310" w14:textId="77777777" w:rsidR="00C005CE" w:rsidRDefault="00923A46" w:rsidP="00923A46">
            <w:pPr>
              <w:shd w:val="clear" w:color="auto" w:fill="FFFFFF"/>
            </w:pPr>
            <w:r>
              <w:rPr>
                <w:lang w:bidi="ru-RU"/>
              </w:rPr>
              <w:t>Центр</w:t>
            </w:r>
          </w:p>
        </w:tc>
        <w:tc>
          <w:tcPr>
            <w:tcW w:w="29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810CD19" w14:textId="77777777" w:rsidR="00C005CE" w:rsidRDefault="00923A46" w:rsidP="00923A46">
            <w:pPr>
              <w:shd w:val="clear" w:color="auto" w:fill="FFFFFF"/>
            </w:pPr>
            <w:r>
              <w:rPr>
                <w:lang w:bidi="ru-RU"/>
              </w:rPr>
              <w:t>220–250 °C</w:t>
            </w:r>
          </w:p>
        </w:tc>
      </w:tr>
      <w:tr w:rsidR="00C005CE" w14:paraId="37CBF820" w14:textId="77777777" w:rsidTr="00923A46">
        <w:tc>
          <w:tcPr>
            <w:tcW w:w="174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B30E45B" w14:textId="77777777" w:rsidR="00C005CE" w:rsidRDefault="00C005CE" w:rsidP="00923A46">
            <w:pPr>
              <w:shd w:val="clear" w:color="auto" w:fill="FFFFFF"/>
            </w:pPr>
          </w:p>
        </w:tc>
        <w:tc>
          <w:tcPr>
            <w:tcW w:w="8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DB53F96" w14:textId="77777777" w:rsidR="00C005CE" w:rsidRDefault="00C005CE" w:rsidP="00923A46">
            <w:pPr>
              <w:shd w:val="clear" w:color="auto" w:fill="FFFFFF"/>
            </w:pPr>
          </w:p>
        </w:tc>
        <w:tc>
          <w:tcPr>
            <w:tcW w:w="5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D555719" w14:textId="77777777" w:rsidR="00C005CE" w:rsidRDefault="00C005CE" w:rsidP="00923A46">
            <w:pPr>
              <w:shd w:val="clear" w:color="auto" w:fill="FFFFFF"/>
            </w:pPr>
          </w:p>
        </w:tc>
        <w:tc>
          <w:tcPr>
            <w:tcW w:w="19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DFB52CB" w14:textId="77777777" w:rsidR="00C005CE" w:rsidRDefault="00923A46" w:rsidP="00923A46">
            <w:pPr>
              <w:shd w:val="clear" w:color="auto" w:fill="FFFFFF"/>
            </w:pPr>
            <w:r>
              <w:rPr>
                <w:lang w:bidi="ru-RU"/>
              </w:rPr>
              <w:t>Край матрицы</w:t>
            </w:r>
          </w:p>
        </w:tc>
        <w:tc>
          <w:tcPr>
            <w:tcW w:w="29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DA40120" w14:textId="77777777" w:rsidR="00C005CE" w:rsidRDefault="00923A46" w:rsidP="00923A46">
            <w:pPr>
              <w:shd w:val="clear" w:color="auto" w:fill="FFFFFF"/>
            </w:pPr>
            <w:r>
              <w:rPr>
                <w:lang w:bidi="ru-RU"/>
              </w:rPr>
              <w:t>220–250 °C</w:t>
            </w:r>
          </w:p>
        </w:tc>
      </w:tr>
      <w:tr w:rsidR="00C005CE" w14:paraId="628C1A14" w14:textId="77777777" w:rsidTr="00923A46">
        <w:tc>
          <w:tcPr>
            <w:tcW w:w="17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6FAB2C0" w14:textId="77777777" w:rsidR="00C005CE" w:rsidRDefault="00C005CE" w:rsidP="00923A46">
            <w:pPr>
              <w:shd w:val="clear" w:color="auto" w:fill="FFFFFF"/>
            </w:pPr>
          </w:p>
        </w:tc>
        <w:tc>
          <w:tcPr>
            <w:tcW w:w="343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AA84265" w14:textId="77777777" w:rsidR="00C005CE" w:rsidRDefault="00923A46" w:rsidP="00923A46">
            <w:pPr>
              <w:shd w:val="clear" w:color="auto" w:fill="FFFFFF"/>
            </w:pPr>
            <w:r>
              <w:rPr>
                <w:lang w:bidi="ru-RU"/>
              </w:rPr>
              <w:t>Температура матрицы</w:t>
            </w:r>
          </w:p>
        </w:tc>
        <w:tc>
          <w:tcPr>
            <w:tcW w:w="29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40803F2" w14:textId="77777777" w:rsidR="00C005CE" w:rsidRDefault="00923A46" w:rsidP="00923A46">
            <w:pPr>
              <w:shd w:val="clear" w:color="auto" w:fill="FFFFFF"/>
            </w:pPr>
            <w:r>
              <w:rPr>
                <w:lang w:bidi="ru-RU"/>
              </w:rPr>
              <w:t>220–250 °C</w:t>
            </w:r>
          </w:p>
        </w:tc>
      </w:tr>
    </w:tbl>
    <w:p w14:paraId="33D14FD4" w14:textId="77777777" w:rsidR="00C005CE" w:rsidRPr="00923A46" w:rsidRDefault="00923A46" w:rsidP="00923A46">
      <w:pPr>
        <w:shd w:val="clear" w:color="auto" w:fill="FFFFFF"/>
        <w:spacing w:before="91"/>
        <w:rPr>
          <w:lang w:val="en-US"/>
        </w:rPr>
      </w:pPr>
      <w:r>
        <w:rPr>
          <w:b/>
          <w:spacing w:val="-1"/>
          <w:sz w:val="24"/>
          <w:lang w:bidi="ru-RU"/>
        </w:rPr>
        <w:t>Для получения дополнительной информации о безопасности и воздействии на окружающую среду изучите паспорт безопасности вещества или свяжитесь с центром обслуживания клиентов.</w:t>
      </w:r>
    </w:p>
    <w:p w14:paraId="7FF03454" w14:textId="77777777" w:rsidR="00C005CE" w:rsidRPr="00923A46" w:rsidRDefault="00923A46" w:rsidP="00923A46">
      <w:pPr>
        <w:shd w:val="clear" w:color="auto" w:fill="FFFFFF"/>
        <w:spacing w:before="370"/>
        <w:rPr>
          <w:lang w:val="en-US"/>
        </w:rPr>
      </w:pPr>
      <w:r>
        <w:rPr>
          <w:b/>
          <w:spacing w:val="-2"/>
          <w:sz w:val="24"/>
          <w:lang w:bidi="ru-RU"/>
        </w:rPr>
        <w:t>Информация о редакции:</w:t>
      </w:r>
    </w:p>
    <w:p w14:paraId="3D14832F" w14:textId="77777777" w:rsidR="00C005CE" w:rsidRPr="00923A46" w:rsidRDefault="00923A46" w:rsidP="00923A46">
      <w:pPr>
        <w:shd w:val="clear" w:color="auto" w:fill="FFFFFF"/>
        <w:spacing w:before="331"/>
        <w:rPr>
          <w:lang w:val="en-US"/>
        </w:rPr>
      </w:pPr>
      <w:r>
        <w:rPr>
          <w:sz w:val="24"/>
          <w:lang w:bidi="ru-RU"/>
        </w:rPr>
        <w:t>Дата первого выпуска: 25 ноября 2019 г.</w:t>
      </w:r>
    </w:p>
    <w:p w14:paraId="56F987E7" w14:textId="77777777" w:rsidR="00C005CE" w:rsidRPr="00923A46" w:rsidRDefault="00923A46" w:rsidP="00923A46">
      <w:pPr>
        <w:shd w:val="clear" w:color="auto" w:fill="FFFFFF"/>
        <w:spacing w:before="173"/>
        <w:rPr>
          <w:lang w:val="en-US"/>
        </w:rPr>
      </w:pPr>
      <w:r>
        <w:rPr>
          <w:b/>
          <w:spacing w:val="-1"/>
          <w:sz w:val="24"/>
          <w:lang w:bidi="ru-RU"/>
        </w:rPr>
        <w:t>Для получения дополнительной информации, свяжитесь с нами:</w:t>
      </w:r>
    </w:p>
    <w:p w14:paraId="3DDF7CFD" w14:textId="77777777" w:rsidR="00C005CE" w:rsidRPr="00923A46" w:rsidRDefault="00923A46" w:rsidP="00923A46">
      <w:pPr>
        <w:shd w:val="clear" w:color="auto" w:fill="FFFFFF"/>
        <w:spacing w:before="144"/>
        <w:rPr>
          <w:lang w:val="en-US"/>
        </w:rPr>
      </w:pPr>
      <w:r>
        <w:rPr>
          <w:spacing w:val="-5"/>
          <w:sz w:val="22"/>
          <w:lang w:bidi="ru-RU"/>
        </w:rPr>
        <w:t>Адрес: Компания «</w:t>
      </w:r>
      <w:proofErr w:type="spellStart"/>
      <w:r>
        <w:rPr>
          <w:spacing w:val="-5"/>
          <w:sz w:val="22"/>
          <w:lang w:bidi="ru-RU"/>
        </w:rPr>
        <w:t>Ванхуа</w:t>
      </w:r>
      <w:proofErr w:type="spellEnd"/>
      <w:r>
        <w:rPr>
          <w:spacing w:val="-5"/>
          <w:sz w:val="22"/>
          <w:lang w:bidi="ru-RU"/>
        </w:rPr>
        <w:t xml:space="preserve"> Кемикал Груп Ко., Лтд.» (</w:t>
      </w:r>
      <w:proofErr w:type="spellStart"/>
      <w:r>
        <w:rPr>
          <w:spacing w:val="-5"/>
          <w:sz w:val="22"/>
          <w:lang w:bidi="ru-RU"/>
        </w:rPr>
        <w:t>Wanhua</w:t>
      </w:r>
      <w:proofErr w:type="spellEnd"/>
      <w:r>
        <w:rPr>
          <w:spacing w:val="-5"/>
          <w:sz w:val="22"/>
          <w:lang w:bidi="ru-RU"/>
        </w:rPr>
        <w:t xml:space="preserve"> Chemical Group Co., Ltd.)</w:t>
      </w:r>
    </w:p>
    <w:p w14:paraId="2E53031A" w14:textId="77777777" w:rsidR="00923A46" w:rsidRDefault="00923A46" w:rsidP="00923A46">
      <w:pPr>
        <w:shd w:val="clear" w:color="auto" w:fill="FFFFFF"/>
        <w:tabs>
          <w:tab w:val="left" w:pos="4613"/>
        </w:tabs>
        <w:rPr>
          <w:color w:val="000000"/>
          <w:sz w:val="22"/>
          <w:szCs w:val="22"/>
          <w:lang w:val="en-US"/>
        </w:rPr>
      </w:pPr>
      <w:r>
        <w:rPr>
          <w:sz w:val="22"/>
          <w:lang w:bidi="ru-RU"/>
        </w:rPr>
        <w:t>Китай</w:t>
      </w:r>
      <w:r w:rsidRPr="00222891">
        <w:rPr>
          <w:sz w:val="22"/>
          <w:lang w:val="en-US" w:bidi="ru-RU"/>
        </w:rPr>
        <w:t xml:space="preserve">, 264006, </w:t>
      </w:r>
      <w:proofErr w:type="spellStart"/>
      <w:r>
        <w:rPr>
          <w:sz w:val="22"/>
          <w:lang w:bidi="ru-RU"/>
        </w:rPr>
        <w:t>Яньтай</w:t>
      </w:r>
      <w:proofErr w:type="spellEnd"/>
      <w:r w:rsidRPr="00222891">
        <w:rPr>
          <w:sz w:val="22"/>
          <w:lang w:val="en-US" w:bidi="ru-RU"/>
        </w:rPr>
        <w:t xml:space="preserve">, </w:t>
      </w:r>
      <w:r>
        <w:rPr>
          <w:sz w:val="22"/>
          <w:lang w:bidi="ru-RU"/>
        </w:rPr>
        <w:t>ЙЕДА</w:t>
      </w:r>
      <w:r w:rsidRPr="00222891">
        <w:rPr>
          <w:sz w:val="22"/>
          <w:lang w:val="en-US" w:bidi="ru-RU"/>
        </w:rPr>
        <w:t xml:space="preserve">, </w:t>
      </w:r>
      <w:proofErr w:type="spellStart"/>
      <w:r>
        <w:rPr>
          <w:sz w:val="22"/>
          <w:lang w:bidi="ru-RU"/>
        </w:rPr>
        <w:t>Цяншань</w:t>
      </w:r>
      <w:proofErr w:type="spellEnd"/>
      <w:r w:rsidRPr="00222891">
        <w:rPr>
          <w:sz w:val="22"/>
          <w:lang w:val="en-US" w:bidi="ru-RU"/>
        </w:rPr>
        <w:t xml:space="preserve"> </w:t>
      </w:r>
      <w:r>
        <w:rPr>
          <w:sz w:val="22"/>
          <w:lang w:bidi="ru-RU"/>
        </w:rPr>
        <w:t>роуд</w:t>
      </w:r>
      <w:r w:rsidRPr="00222891">
        <w:rPr>
          <w:sz w:val="22"/>
          <w:lang w:val="en-US" w:bidi="ru-RU"/>
        </w:rPr>
        <w:t xml:space="preserve"> 17 (No.</w:t>
      </w:r>
      <w:proofErr w:type="gramStart"/>
      <w:r w:rsidRPr="00222891">
        <w:rPr>
          <w:sz w:val="22"/>
          <w:lang w:val="en-US" w:bidi="ru-RU"/>
        </w:rPr>
        <w:t>17,Tianshan</w:t>
      </w:r>
      <w:proofErr w:type="gramEnd"/>
      <w:r w:rsidRPr="00222891">
        <w:rPr>
          <w:sz w:val="22"/>
          <w:lang w:val="en-US" w:bidi="ru-RU"/>
        </w:rPr>
        <w:t xml:space="preserve"> Rd,YEDA,Yantai,264006,China)</w:t>
      </w:r>
    </w:p>
    <w:p w14:paraId="41CAC81B" w14:textId="41AAC0A1" w:rsidR="00C005CE" w:rsidRPr="00923A46" w:rsidRDefault="00923A46" w:rsidP="00923A46">
      <w:pPr>
        <w:shd w:val="clear" w:color="auto" w:fill="FFFFFF"/>
        <w:tabs>
          <w:tab w:val="left" w:pos="4613"/>
        </w:tabs>
        <w:rPr>
          <w:lang w:val="en-US"/>
        </w:rPr>
      </w:pPr>
      <w:r>
        <w:rPr>
          <w:spacing w:val="-2"/>
          <w:sz w:val="22"/>
          <w:lang w:bidi="ru-RU"/>
        </w:rPr>
        <w:t>Центр обслуживания клиентов: Тел.: +86 (535</w:t>
      </w:r>
      <w:r>
        <w:rPr>
          <w:b/>
          <w:spacing w:val="-2"/>
          <w:sz w:val="22"/>
          <w:lang w:bidi="ru-RU"/>
        </w:rPr>
        <w:t xml:space="preserve">) </w:t>
      </w:r>
      <w:r>
        <w:rPr>
          <w:spacing w:val="-2"/>
          <w:sz w:val="22"/>
          <w:lang w:bidi="ru-RU"/>
        </w:rPr>
        <w:t>3031576</w:t>
      </w:r>
      <w:r>
        <w:rPr>
          <w:spacing w:val="-2"/>
          <w:sz w:val="22"/>
          <w:lang w:bidi="ru-RU"/>
        </w:rPr>
        <w:tab/>
        <w:t>Факс: +86 (535) 683 7242</w:t>
      </w:r>
    </w:p>
    <w:p w14:paraId="1B6B979E" w14:textId="178B5CB5" w:rsidR="00C005CE" w:rsidRPr="00923A46" w:rsidRDefault="00923A46" w:rsidP="00923A46">
      <w:pPr>
        <w:shd w:val="clear" w:color="auto" w:fill="FFFFFF"/>
        <w:spacing w:before="14"/>
        <w:rPr>
          <w:lang w:val="en-US"/>
        </w:rPr>
      </w:pPr>
      <w:r>
        <w:rPr>
          <w:sz w:val="18"/>
          <w:lang w:bidi="ru-RU"/>
        </w:rPr>
        <w:t xml:space="preserve">Веб-сайт: </w:t>
      </w:r>
      <w:hyperlink r:id="rId10" w:history="1">
        <w:r>
          <w:rPr>
            <w:color w:val="0066CC"/>
            <w:sz w:val="18"/>
            <w:u w:val="single"/>
            <w:lang w:bidi="ru-RU"/>
          </w:rPr>
          <w:t>http://www.whchem.com</w:t>
        </w:r>
      </w:hyperlink>
    </w:p>
    <w:p w14:paraId="09A439C8" w14:textId="77777777" w:rsidR="00C005CE" w:rsidRPr="00923A46" w:rsidRDefault="00923A46" w:rsidP="00923A46">
      <w:pPr>
        <w:shd w:val="clear" w:color="auto" w:fill="FFFFFF"/>
        <w:jc w:val="both"/>
        <w:rPr>
          <w:lang w:val="en-US"/>
        </w:rPr>
      </w:pPr>
      <w:r>
        <w:rPr>
          <w:spacing w:val="-2"/>
          <w:sz w:val="22"/>
          <w:lang w:bidi="ru-RU"/>
        </w:rPr>
        <w:t>Представленная в документе информация приводится только для справки. Спецификация предоставляется в сертификате качества или в договоре. Ответственность за проверку материала и его пригодности для технологического процесса лежит на пользователе. Мы не контролируем действия другой стороны с материалом и не можем нести никакой ответственности за них. Мы также не несем ответственности за какой-либо косвенный ущерб, возникающий при использовании нашей продукции. Пользователь может обратиться в наш центр обслуживания клиентов и отдел технического обслуживания с вопросами о нашей продукции.</w:t>
      </w:r>
    </w:p>
    <w:sectPr w:rsidR="00C005CE" w:rsidRPr="00923A46" w:rsidSect="00E522D6">
      <w:pgSz w:w="11909" w:h="16838"/>
      <w:pgMar w:top="1134" w:right="851" w:bottom="1134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721E5" w14:textId="77777777" w:rsidR="00E522D6" w:rsidRDefault="00E522D6" w:rsidP="00923A46">
      <w:r>
        <w:separator/>
      </w:r>
    </w:p>
  </w:endnote>
  <w:endnote w:type="continuationSeparator" w:id="0">
    <w:p w14:paraId="46FAB402" w14:textId="77777777" w:rsidR="00E522D6" w:rsidRDefault="00E522D6" w:rsidP="00923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40" w:type="dxa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074"/>
      <w:gridCol w:w="3196"/>
      <w:gridCol w:w="3370"/>
    </w:tblGrid>
    <w:tr w:rsidR="00923A46" w14:paraId="7C7C03C9" w14:textId="77777777" w:rsidTr="00923A46">
      <w:tc>
        <w:tcPr>
          <w:tcW w:w="3074" w:type="dxa"/>
          <w:tcBorders>
            <w:top w:val="single" w:sz="6" w:space="0" w:color="auto"/>
            <w:left w:val="nil"/>
            <w:bottom w:val="nil"/>
            <w:right w:val="nil"/>
          </w:tcBorders>
          <w:shd w:val="clear" w:color="auto" w:fill="FFFFFF"/>
        </w:tcPr>
        <w:p w14:paraId="0F7D13D2" w14:textId="77777777" w:rsidR="00923A46" w:rsidRDefault="00923A46" w:rsidP="00923A46">
          <w:pPr>
            <w:shd w:val="clear" w:color="auto" w:fill="FFFFFF"/>
          </w:pPr>
          <w:r>
            <w:rPr>
              <w:sz w:val="18"/>
              <w:lang w:bidi="ru-RU"/>
            </w:rPr>
            <w:t>Дата пересмотра: 20200325</w:t>
          </w:r>
        </w:p>
      </w:tc>
      <w:tc>
        <w:tcPr>
          <w:tcW w:w="3196" w:type="dxa"/>
          <w:tcBorders>
            <w:top w:val="single" w:sz="6" w:space="0" w:color="auto"/>
            <w:left w:val="nil"/>
            <w:bottom w:val="nil"/>
            <w:right w:val="nil"/>
          </w:tcBorders>
          <w:shd w:val="clear" w:color="auto" w:fill="FFFFFF"/>
        </w:tcPr>
        <w:p w14:paraId="4C6E05BA" w14:textId="044902FF" w:rsidR="00923A46" w:rsidRDefault="00F66BFE" w:rsidP="00923A46">
          <w:pPr>
            <w:pStyle w:val="a5"/>
            <w:jc w:val="center"/>
          </w:pPr>
          <w:sdt>
            <w:sdtPr>
              <w:id w:val="-1303851761"/>
              <w:docPartObj>
                <w:docPartGallery w:val="Page Numbers (Bottom of Page)"/>
                <w:docPartUnique/>
              </w:docPartObj>
            </w:sdtPr>
            <w:sdtEndPr/>
            <w:sdtContent>
              <w:r w:rsidR="00923A46">
                <w:rPr>
                  <w:lang w:bidi="ru-RU"/>
                </w:rPr>
                <w:fldChar w:fldCharType="begin"/>
              </w:r>
              <w:r w:rsidR="00923A46">
                <w:rPr>
                  <w:lang w:bidi="ru-RU"/>
                </w:rPr>
                <w:instrText>PAGE   \* MERGEFORMAT</w:instrText>
              </w:r>
              <w:r w:rsidR="00923A46">
                <w:rPr>
                  <w:lang w:bidi="ru-RU"/>
                </w:rPr>
                <w:fldChar w:fldCharType="separate"/>
              </w:r>
              <w:r w:rsidR="00923A46">
                <w:rPr>
                  <w:lang w:bidi="ru-RU"/>
                </w:rPr>
                <w:t>1</w:t>
              </w:r>
              <w:r w:rsidR="00923A46">
                <w:rPr>
                  <w:lang w:bidi="ru-RU"/>
                </w:rPr>
                <w:fldChar w:fldCharType="end"/>
              </w:r>
            </w:sdtContent>
          </w:sdt>
          <w:r w:rsidR="00923A46">
            <w:rPr>
              <w:sz w:val="18"/>
              <w:lang w:bidi="ru-RU"/>
            </w:rPr>
            <w:t xml:space="preserve"> / 2</w:t>
          </w:r>
        </w:p>
      </w:tc>
      <w:tc>
        <w:tcPr>
          <w:tcW w:w="3370" w:type="dxa"/>
          <w:tcBorders>
            <w:top w:val="single" w:sz="6" w:space="0" w:color="auto"/>
            <w:left w:val="nil"/>
            <w:bottom w:val="nil"/>
            <w:right w:val="nil"/>
          </w:tcBorders>
          <w:shd w:val="clear" w:color="auto" w:fill="FFFFFF"/>
        </w:tcPr>
        <w:p w14:paraId="33DE9161" w14:textId="77777777" w:rsidR="00923A46" w:rsidRDefault="00923A46" w:rsidP="00923A46">
          <w:pPr>
            <w:shd w:val="clear" w:color="auto" w:fill="FFFFFF"/>
            <w:jc w:val="right"/>
          </w:pPr>
          <w:r>
            <w:rPr>
              <w:sz w:val="18"/>
              <w:lang w:bidi="ru-RU"/>
            </w:rPr>
            <w:t>Редакция: 2.0</w:t>
          </w:r>
        </w:p>
      </w:tc>
    </w:tr>
  </w:tbl>
  <w:p w14:paraId="008F21D3" w14:textId="77777777" w:rsidR="00923A46" w:rsidRDefault="00923A4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40" w:type="dxa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074"/>
      <w:gridCol w:w="3196"/>
      <w:gridCol w:w="3370"/>
    </w:tblGrid>
    <w:tr w:rsidR="007E4F69" w14:paraId="6DA879DB" w14:textId="77777777" w:rsidTr="002E179F">
      <w:tc>
        <w:tcPr>
          <w:tcW w:w="3074" w:type="dxa"/>
          <w:tcBorders>
            <w:top w:val="single" w:sz="6" w:space="0" w:color="auto"/>
            <w:left w:val="nil"/>
            <w:bottom w:val="nil"/>
            <w:right w:val="nil"/>
          </w:tcBorders>
          <w:shd w:val="clear" w:color="auto" w:fill="FFFFFF"/>
        </w:tcPr>
        <w:p w14:paraId="321599DD" w14:textId="77777777" w:rsidR="007E4F69" w:rsidRDefault="007E4F69" w:rsidP="007E4F69">
          <w:pPr>
            <w:shd w:val="clear" w:color="auto" w:fill="FFFFFF"/>
          </w:pPr>
          <w:r>
            <w:rPr>
              <w:sz w:val="18"/>
              <w:lang w:bidi="ru-RU"/>
            </w:rPr>
            <w:t>Дата пересмотра: 20200325</w:t>
          </w:r>
        </w:p>
      </w:tc>
      <w:tc>
        <w:tcPr>
          <w:tcW w:w="3196" w:type="dxa"/>
          <w:tcBorders>
            <w:top w:val="single" w:sz="6" w:space="0" w:color="auto"/>
            <w:left w:val="nil"/>
            <w:bottom w:val="nil"/>
            <w:right w:val="nil"/>
          </w:tcBorders>
          <w:shd w:val="clear" w:color="auto" w:fill="FFFFFF"/>
        </w:tcPr>
        <w:p w14:paraId="01BC870F" w14:textId="77777777" w:rsidR="007E4F69" w:rsidRDefault="00F66BFE" w:rsidP="007E4F69">
          <w:pPr>
            <w:pStyle w:val="a5"/>
            <w:jc w:val="center"/>
          </w:pPr>
          <w:sdt>
            <w:sdtPr>
              <w:id w:val="-234008062"/>
              <w:docPartObj>
                <w:docPartGallery w:val="Page Numbers (Bottom of Page)"/>
                <w:docPartUnique/>
              </w:docPartObj>
            </w:sdtPr>
            <w:sdtEndPr/>
            <w:sdtContent>
              <w:r w:rsidR="007E4F69">
                <w:rPr>
                  <w:lang w:bidi="ru-RU"/>
                </w:rPr>
                <w:fldChar w:fldCharType="begin"/>
              </w:r>
              <w:r w:rsidR="007E4F69">
                <w:rPr>
                  <w:lang w:bidi="ru-RU"/>
                </w:rPr>
                <w:instrText>PAGE   \* MERGEFORMAT</w:instrText>
              </w:r>
              <w:r w:rsidR="007E4F69">
                <w:rPr>
                  <w:lang w:bidi="ru-RU"/>
                </w:rPr>
                <w:fldChar w:fldCharType="separate"/>
              </w:r>
              <w:r w:rsidR="007E4F69">
                <w:rPr>
                  <w:lang w:bidi="ru-RU"/>
                </w:rPr>
                <w:t>2</w:t>
              </w:r>
              <w:r w:rsidR="007E4F69">
                <w:rPr>
                  <w:lang w:bidi="ru-RU"/>
                </w:rPr>
                <w:fldChar w:fldCharType="end"/>
              </w:r>
            </w:sdtContent>
          </w:sdt>
          <w:r w:rsidR="007E4F69">
            <w:rPr>
              <w:sz w:val="18"/>
              <w:lang w:bidi="ru-RU"/>
            </w:rPr>
            <w:t xml:space="preserve"> / 2</w:t>
          </w:r>
        </w:p>
      </w:tc>
      <w:tc>
        <w:tcPr>
          <w:tcW w:w="3370" w:type="dxa"/>
          <w:tcBorders>
            <w:top w:val="single" w:sz="6" w:space="0" w:color="auto"/>
            <w:left w:val="nil"/>
            <w:bottom w:val="nil"/>
            <w:right w:val="nil"/>
          </w:tcBorders>
          <w:shd w:val="clear" w:color="auto" w:fill="FFFFFF"/>
        </w:tcPr>
        <w:p w14:paraId="389600C6" w14:textId="77777777" w:rsidR="007E4F69" w:rsidRDefault="007E4F69" w:rsidP="007E4F69">
          <w:pPr>
            <w:shd w:val="clear" w:color="auto" w:fill="FFFFFF"/>
            <w:jc w:val="right"/>
          </w:pPr>
          <w:r>
            <w:rPr>
              <w:sz w:val="18"/>
              <w:lang w:bidi="ru-RU"/>
            </w:rPr>
            <w:t>Редакция: 2.0</w:t>
          </w:r>
        </w:p>
      </w:tc>
    </w:tr>
  </w:tbl>
  <w:p w14:paraId="7357B3CD" w14:textId="77777777" w:rsidR="007E4F69" w:rsidRDefault="007E4F69" w:rsidP="007E4F6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A119D" w14:textId="77777777" w:rsidR="00E522D6" w:rsidRDefault="00E522D6" w:rsidP="00923A46">
      <w:r>
        <w:separator/>
      </w:r>
    </w:p>
  </w:footnote>
  <w:footnote w:type="continuationSeparator" w:id="0">
    <w:p w14:paraId="6744AFB4" w14:textId="77777777" w:rsidR="00E522D6" w:rsidRDefault="00E522D6" w:rsidP="00923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40" w:type="dxa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2229"/>
      <w:gridCol w:w="7411"/>
    </w:tblGrid>
    <w:tr w:rsidR="00923A46" w14:paraId="65A2C443" w14:textId="77777777" w:rsidTr="00AA3D96">
      <w:tc>
        <w:tcPr>
          <w:tcW w:w="1949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</w:tcPr>
        <w:p w14:paraId="66CDDBB0" w14:textId="77777777" w:rsidR="00923A46" w:rsidRDefault="00923A46" w:rsidP="00923A46">
          <w:pPr>
            <w:shd w:val="clear" w:color="auto" w:fill="FFFFFF"/>
          </w:pPr>
          <w:r>
            <w:rPr>
              <w:noProof/>
              <w:lang w:bidi="ru-RU"/>
            </w:rPr>
            <w:drawing>
              <wp:inline distT="0" distB="0" distL="0" distR="0" wp14:anchorId="3050188F" wp14:editId="0BCAE4BE">
                <wp:extent cx="1238250" cy="3048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bottom"/>
        </w:tcPr>
        <w:p w14:paraId="0271DFC9" w14:textId="77777777" w:rsidR="00923A46" w:rsidRDefault="00923A46" w:rsidP="00923A46">
          <w:pPr>
            <w:shd w:val="clear" w:color="auto" w:fill="FFFFFF"/>
            <w:jc w:val="right"/>
          </w:pPr>
          <w:r>
            <w:rPr>
              <w:sz w:val="18"/>
              <w:lang w:bidi="ru-RU"/>
            </w:rPr>
            <w:t>РММА</w:t>
          </w:r>
        </w:p>
      </w:tc>
    </w:tr>
  </w:tbl>
  <w:p w14:paraId="5F5245D7" w14:textId="77777777" w:rsidR="00923A46" w:rsidRDefault="00923A4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EF570" w14:textId="77777777" w:rsidR="007E4F69" w:rsidRDefault="007E4F69" w:rsidP="007E4F69">
    <w:pPr>
      <w:pStyle w:val="a3"/>
      <w:jc w:val="right"/>
      <w:rPr>
        <w:i/>
        <w:iCs/>
        <w:sz w:val="22"/>
        <w:szCs w:val="22"/>
      </w:rPr>
    </w:pPr>
    <w:r>
      <w:rPr>
        <w:i/>
        <w:iCs/>
        <w:sz w:val="22"/>
        <w:szCs w:val="22"/>
      </w:rPr>
      <w:t>Перевод с английского языка на русский язык</w:t>
    </w:r>
  </w:p>
  <w:p w14:paraId="0A448CCA" w14:textId="77777777" w:rsidR="007E4F69" w:rsidRDefault="007E4F69">
    <w:pPr>
      <w:pStyle w:val="a3"/>
    </w:pPr>
  </w:p>
  <w:tbl>
    <w:tblPr>
      <w:tblW w:w="5000" w:type="pct"/>
      <w:tblInd w:w="40" w:type="dxa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2229"/>
      <w:gridCol w:w="7411"/>
    </w:tblGrid>
    <w:tr w:rsidR="007E4F69" w14:paraId="4F380E27" w14:textId="77777777" w:rsidTr="002E179F">
      <w:tc>
        <w:tcPr>
          <w:tcW w:w="1949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</w:tcPr>
        <w:p w14:paraId="55B26BE4" w14:textId="77777777" w:rsidR="007E4F69" w:rsidRDefault="007E4F69" w:rsidP="007E4F69">
          <w:pPr>
            <w:shd w:val="clear" w:color="auto" w:fill="FFFFFF"/>
          </w:pPr>
          <w:r>
            <w:rPr>
              <w:noProof/>
              <w:lang w:bidi="ru-RU"/>
            </w:rPr>
            <w:drawing>
              <wp:inline distT="0" distB="0" distL="0" distR="0" wp14:anchorId="3483C29D" wp14:editId="3DCDCFB6">
                <wp:extent cx="1238250" cy="304800"/>
                <wp:effectExtent l="0" t="0" r="0" b="0"/>
                <wp:docPr id="1744785377" name="Рисунок 1744785377" descr="Изображение выглядит как логотип, Шрифт, Графика, дизайн&#10;&#10;Автоматически созданное описани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44785377" name="Рисунок 1744785377" descr="Изображение выглядит как логотип, Шрифт, Графика, дизайн&#10;&#10;Автоматически созданное описание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/>
          <w:vAlign w:val="bottom"/>
        </w:tcPr>
        <w:p w14:paraId="38E1F31A" w14:textId="77777777" w:rsidR="007E4F69" w:rsidRDefault="007E4F69" w:rsidP="007E4F69">
          <w:pPr>
            <w:shd w:val="clear" w:color="auto" w:fill="FFFFFF"/>
            <w:jc w:val="right"/>
          </w:pPr>
          <w:r>
            <w:rPr>
              <w:sz w:val="18"/>
              <w:lang w:bidi="ru-RU"/>
            </w:rPr>
            <w:t>РММА</w:t>
          </w:r>
        </w:p>
      </w:tc>
    </w:tr>
  </w:tbl>
  <w:p w14:paraId="6892757F" w14:textId="77777777" w:rsidR="007E4F69" w:rsidRDefault="007E4F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921"/>
    <w:rsid w:val="00222891"/>
    <w:rsid w:val="00227921"/>
    <w:rsid w:val="003E69D4"/>
    <w:rsid w:val="007E4F69"/>
    <w:rsid w:val="00923A46"/>
    <w:rsid w:val="00C005CE"/>
    <w:rsid w:val="00E522D6"/>
    <w:rsid w:val="00F6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70A15F"/>
  <w14:defaultImageDpi w14:val="0"/>
  <w15:docId w15:val="{6EB62A26-DB2F-4817-8CCB-A5222DBB4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3A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3A4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3A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3A46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8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whchem.com" TargetMode="Externa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434</Words>
  <Characters>2686</Characters>
  <Application>Microsoft Office Word</Application>
  <DocSecurity>0</DocSecurity>
  <Lines>22</Lines>
  <Paragraphs>6</Paragraphs>
  <ScaleCrop>false</ScaleCrop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MDI-100（二苯基甲烷二异氰酸酯）</dc:title>
  <dc:subject/>
  <dc:creator>yulu</dc:creator>
  <cp:keywords/>
  <dc:description/>
  <cp:lastModifiedBy>Михаил Гуляев</cp:lastModifiedBy>
  <cp:revision>2</cp:revision>
  <dcterms:created xsi:type="dcterms:W3CDTF">2024-03-18T15:48:00Z</dcterms:created>
  <dcterms:modified xsi:type="dcterms:W3CDTF">2024-03-18T15:48:00Z</dcterms:modified>
</cp:coreProperties>
</file>